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eg" ContentType="image/jpeg"/>
  <Default Extension="png" ContentType="image/pn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header1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</Types>
</file>

<file path=_rels/.rels>&#65279;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body>
    <w:p>
      <w:pPr>
        <w:framePr w:h="1639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width:577pt;height:820pt;">
            <v:imagedata r:id="rId5" r:href="rId6"/>
          </v:shape>
        </w:pict>
      </w:r>
    </w:p>
    <w:p>
      <w:pPr>
        <w:pStyle w:val="Style3"/>
        <w:framePr w:h="16392" w:wrap="notBeside" w:vAnchor="text" w:hAnchor="text" w:xAlign="center" w:y="1"/>
        <w:widowControl w:val="0"/>
        <w:keepNext w:val="0"/>
        <w:keepLines w:val="0"/>
        <w:shd w:val="clear" w:color="auto" w:fill="auto"/>
        <w:bidi w:val="0"/>
        <w:jc w:val="left"/>
        <w:spacing w:before="0" w:after="0" w:line="210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 xml:space="preserve">LAURA POITRAS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P.16 TREVOR </w:t>
      </w:r>
      <w:r>
        <w:rPr>
          <w:w w:val="100"/>
          <w:spacing w:val="0"/>
          <w:color w:val="000000"/>
          <w:position w:val="0"/>
        </w:rPr>
        <w:t xml:space="preserve">PAGLEN P.19 LUTHER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PRICE </w:t>
      </w:r>
      <w:r>
        <w:rPr>
          <w:w w:val="100"/>
          <w:spacing w:val="0"/>
          <w:color w:val="000000"/>
          <w:position w:val="0"/>
        </w:rPr>
        <w:t>P.37</w: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1240" w:right="0" w:firstLine="0"/>
      </w:pPr>
      <w:r>
        <w:pict>
          <v:shape id="_x0000_s1027" type="#_x0000_t75" style="position:absolute;margin-left:-1.3pt;margin-top:-0.95pt;width:578.9pt;height:843.35pt;z-index:-251658752;mso-wrap-distance-left:5.pt;mso-wrap-distance-right:5.pt;mso-position-horizontal-relative:margin;mso-position-vertical-relative:margin" wrapcoords="0 0">
            <v:imagedata r:id="rId7" r:href="rId8"/>
            <w10:wrap anchorx="margin" anchory="margin"/>
          </v:shape>
        </w:pict>
      </w:r>
      <w:r>
        <w:rPr>
          <w:rStyle w:val="CharStyle7"/>
          <w:color w:val="FFFFFF"/>
        </w:rPr>
        <w:t>/</w:t>
      </w:r>
    </w:p>
    <w:p>
      <w:pPr>
        <w:pStyle w:val="Style8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800" w:right="0" w:firstLine="0"/>
      </w:pPr>
      <w:r>
        <w:rPr>
          <w:rStyle w:val="CharStyle10"/>
          <w:lang w:val="de-DE" w:eastAsia="de-DE" w:bidi="de-DE"/>
        </w:rPr>
        <w:t>transnm</w:t>
      </w:r>
    </w:p>
    <w:p>
      <w:pPr>
        <w:pStyle w:val="Style11"/>
        <w:widowControl w:val="0"/>
        <w:keepNext w:val="0"/>
        <w:keepLines w:val="0"/>
        <w:shd w:val="clear" w:color="auto" w:fill="auto"/>
        <w:bidi w:val="0"/>
        <w:jc w:val="left"/>
        <w:spacing w:before="0" w:after="0" w:line="180" w:lineRule="exact"/>
        <w:ind w:left="800" w:right="0" w:firstLine="0"/>
      </w:pPr>
      <w:r>
        <w:rPr>
          <w:rStyle w:val="CharStyle13"/>
          <w:b/>
          <w:bCs/>
        </w:rPr>
        <w:t>art&amp;</w:t>
      </w:r>
      <w:r>
        <w:br w:type="page"/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46" w:line="160" w:lineRule="exact"/>
        <w:ind w:left="55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Into the afterglow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5560" w:right="7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the definitive arrival of the digital society into the mainstream of pub</w:t>
        <w:t>-</w:t>
        <w:br/>
        <w:t>lic debate, it is not the glossy surface of the latest consumer gadget that</w:t>
        <w:br/>
        <w:t>cries for the most attention. The impact of digital technology has Instead</w:t>
        <w:br/>
        <w:t>become relevant only after the fact, through burning social issues that</w:t>
        <w:br/>
        <w:t>are now intrinsically linked to it. Privacy, data, surveillance: ask what</w:t>
        <w:br/>
        <w:t>digital culture means to the person on the street today and you are as</w:t>
        <w:br/>
        <w:t>likely to get an answer related to these key post-digital topics as you</w:t>
        <w:br/>
        <w:t>are to hear about connection, interactivity or participation, transmediale</w:t>
        <w:br/>
        <w:t>2014 proposes 'afterglow' as a diagnosis of the current status of post</w:t>
        <w:t>-</w:t>
        <w:br/>
        <w:t>digital culture, afterglow conjures up the ambivalent state of the digital</w:t>
        <w:br/>
        <w:t>where what seems to remain from the digital revolution is a paradoxical</w:t>
        <w:br/>
        <w:t>nostalgia for the futuristic high-tech it once promised us, but that is now</w:t>
        <w:br/>
        <w:t>crumbling in our hands. In the afterglow, high-definition audiovisuals,</w:t>
        <w:br/>
        <w:t>real-time communication and infinite storage are just some of the once</w:t>
        <w:br/>
        <w:t>utopian promises of digital culture that are now widely disseminated.</w:t>
        <w:br/>
        <w:t>However, their tarnished appeal cannot be denied in a world where 'big</w:t>
        <w:br/>
        <w:t>data' is also the ‘big brother' of mass surveillance and where the ‘cloud’</w:t>
        <w:br/>
        <w:t>is made of the metals and minerals of the scarred earth on which data</w:t>
        <w:br/>
        <w:t>centres are built. Far from Immaterial and harmless, our post-digital</w:t>
        <w:br/>
        <w:t>culture is now one where digital technologies are deeply embedded</w:t>
        <w:br/>
        <w:t>in the geophysical and geopolitical. As masses of data and electronic</w:t>
        <w:br/>
        <w:t>hardware pile up, the digital world seems to turn from treasure into trash.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5560" w:right="780" w:firstLine="24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Instead of withdrawing into cultural conservatism during this post</w:t>
        <w:t>-</w:t>
        <w:br/>
        <w:t>digital moment, we ask if there are means for cultural renewal In the</w:t>
        <w:br/>
        <w:t>excess, overflow and waste products of the digital afterglow. During</w:t>
        <w:br/>
        <w:t>the festival week and the extensive partner programme, artists, hackers</w:t>
        <w:br/>
        <w:t>and researchers will take up this challenge, into and beyond the after</w:t>
        <w:t>-</w:t>
        <w:br/>
        <w:t>glow, combining different topics, formats and methodologies from art,</w:t>
        <w:br/>
        <w:t>science and popular culture. This transversal approach is what makes</w:t>
        <w:br/>
        <w:t>transmediale unique In the field of culture festivals and this is luckily</w:t>
        <w:br/>
        <w:t>recognised by a number of important supporters and partner organisa</w:t>
        <w:t>-</w:t>
        <w:br/>
        <w:t>tions. We would like to thank our principle funders the German Federal</w:t>
        <w:br/>
        <w:t>Cultural Foundation whose support allows the festival and Its different</w:t>
        <w:br/>
        <w:t>programme strands the necessary room to develop over the year. We</w:t>
        <w:br/>
        <w:t>are also grateful for the support of and collaboration with the main</w:t>
        <w:br/>
        <w:t>venue, Haus der Kulturen der Welt, which has become another corner</w:t>
        <w:t>-</w:t>
        <w:br/>
        <w:t>stone of the festival. Other supporters are tied to specific festival sec</w:t>
        <w:t>-</w:t>
        <w:br/>
        <w:t>tions and here we are once again grateful to the Federal Agency for</w:t>
        <w:br/>
        <w:t>Civic Education for their essential support of our conference programme</w:t>
        <w:br/>
        <w:t>and to the Medienboard Berlin-Brandenburg for their contribution to</w:t>
        <w:br/>
        <w:t>our marketing efforts and for continuing to recognise the importance</w:t>
        <w:br/>
        <w:t>of transmediale in Berlin.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5560" w:right="780" w:firstLine="24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distinctive approach in the transmediale 2014 programme is a con</w:t>
        <w:t>-</w:t>
        <w:br/>
        <w:t>centration of new and commissioned works, a strategy backed by several</w:t>
        <w:br/>
        <w:t>of our most valued partner organisations including the Schering Stiftung</w:t>
        <w:br/>
        <w:t>and the Canada Council for the Arts, who supported the final outcome of</w:t>
        <w:br/>
        <w:t>two different artist in residence programmes that transmediale has run</w:t>
        <w:br/>
        <w:t>over the past year. Additional collaboration projects contribute to this</w:t>
        <w:br/>
        <w:t>approach with the help of partner organisations including Art Hack</w:t>
        <w:br/>
        <w:t>Day, Balassi Institut - Collegium Hungaricum Berlin (.CHB), the Goethe-ln-</w:t>
        <w:br/>
        <w:t>stitute, SUPERMARKT, LEAP, the Berlin University of the Arts, Winchester</w:t>
        <w:br/>
        <w:t>School of Art, the Embassy of Canada in Berlin and the whole network of</w:t>
        <w:br/>
        <w:t>venues taking part in the transmediale and CTM Festival Vorspiel pre-festi</w:t>
        <w:t>-</w:t>
        <w:br/>
        <w:t>val programme. The festival is a great collaborative effort and I would like</w:t>
        <w:br/>
        <w:t>to personally thank everybody in our enduring festival team, as well as our</w:t>
        <w:br/>
        <w:t>technical support, serve-u, and administrative body, Kulturprojekte Berlin.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4" w:line="240" w:lineRule="exact"/>
        <w:ind w:left="5560" w:right="780" w:firstLine="24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Let the moment of afterglow slowly sink in over the course of these</w:t>
        <w:br/>
        <w:t>pages as we introduce and contextualise the main topics, projects and</w:t>
        <w:br/>
        <w:t>participants of transmediale 2014.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210" w:line="160" w:lineRule="exact"/>
        <w:ind w:left="556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revolution is over. Welcome to the afterglow.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5560" w:right="0" w:firstLine="0"/>
        <w:sectPr>
          <w:footnotePr>
            <w:pos w:val="pageBottom"/>
            <w:numFmt w:val="decimal"/>
            <w:numRestart w:val="continuous"/>
          </w:footnotePr>
          <w:pgSz w:w="11824" w:h="17180"/>
          <w:pgMar w:top="156" w:left="142" w:right="142" w:bottom="582" w:header="0" w:footer="3" w:gutter="6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Kristoffer Gansing, artistic director, transmediale.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right"/>
        <w:spacing w:before="0" w:after="0" w:line="160" w:lineRule="exact"/>
        <w:ind w:left="0" w:right="0" w:firstLine="0"/>
        <w:sectPr>
          <w:pgSz w:w="16840" w:h="11900" w:orient="landscape"/>
          <w:pgMar w:top="2210" w:left="14552" w:right="1472" w:bottom="2210" w:header="0" w:footer="3" w:gutter="0"/>
          <w:rtlGutter w:val="0"/>
          <w:cols w:space="720"/>
          <w:noEndnote/>
          <w:docGrid w:linePitch="360"/>
        </w:sectPr>
      </w:pPr>
      <w:r>
        <w:pict>
          <v:shape id="_x0000_s1028" type="#_x0000_t75" style="position:absolute;margin-left:-727.45pt;margin-top:-102.2pt;width:841.7pt;height:577.45pt;z-index:-251658751;mso-wrap-distance-left:5.pt;mso-wrap-distance-right:5.pt;mso-position-horizontal-relative:margin;mso-position-vertical-relative:margin" wrapcoords="0 0">
            <v:imagedata r:id="rId9" r:href="rId10"/>
            <w10:wrap anchorx="margin" anchory="margin"/>
          </v:shape>
        </w:pict>
      </w:r>
      <w:r>
        <w:rPr>
          <w:lang w:val="fr-FR" w:eastAsia="fr-FR" w:bidi="fr-FR"/>
          <w:w w:val="100"/>
          <w:spacing w:val="0"/>
          <w:color w:val="000000"/>
          <w:position w:val="0"/>
        </w:rPr>
        <w:t>FC F</w:t>
      </w:r>
      <w:r>
        <w:rPr>
          <w:lang w:val="en-US" w:eastAsia="en-US" w:bidi="en-US"/>
          <w:w w:val="100"/>
          <w:spacing w:val="0"/>
          <w:color w:val="000000"/>
          <w:position w:val="0"/>
        </w:rPr>
        <w:t>1</w:t>
      </w:r>
      <w:r>
        <w:rPr>
          <w:lang w:val="de-DE" w:eastAsia="de-DE" w:bidi="de-DE"/>
          <w:w w:val="100"/>
          <w:spacing w:val="0"/>
          <w:color w:val="000000"/>
          <w:position w:val="0"/>
        </w:rPr>
        <w:t>8080191</w:t>
      </w:r>
    </w:p>
    <w:p>
      <w:pPr>
        <w:pStyle w:val="Style17"/>
        <w:widowControl w:val="0"/>
        <w:keepNext/>
        <w:keepLines/>
        <w:shd w:val="clear" w:color="auto" w:fill="auto"/>
        <w:bidi w:val="0"/>
        <w:spacing w:before="0" w:after="0" w:line="190" w:lineRule="exact"/>
        <w:ind w:left="0" w:right="0" w:firstLine="0"/>
      </w:pPr>
      <w:r>
        <w:pict>
          <v:shape id="_x0000_s1029" type="#_x0000_t75" style="position:absolute;margin-left:-196.8pt;margin-top:-379.2pt;width:575.05pt;height:841.9pt;z-index:-251658750;mso-wrap-distance-left:5.pt;mso-wrap-distance-right:5.pt;mso-position-horizontal-relative:margin;mso-position-vertical-relative:margin" wrapcoords="0 0">
            <v:imagedata r:id="rId11" r:href="rId12"/>
            <w10:wrap anchorx="margin" anchory="margin"/>
          </v:shape>
        </w:pict>
      </w:r>
      <w:bookmarkStart w:id="0" w:name="bookmark0"/>
      <w:r>
        <w:rPr>
          <w:rStyle w:val="CharStyle19"/>
        </w:rPr>
        <w:t>al MW5TS</w:t>
      </w:r>
      <w:bookmarkEnd w:id="0"/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both"/>
        <w:spacing w:before="0" w:after="0" w:line="160" w:lineRule="exact"/>
        <w:ind w:left="0" w:right="0" w:firstLine="0"/>
      </w:pPr>
      <w:r>
        <w:rPr>
          <w:rStyle w:val="CharStyle20"/>
        </w:rPr>
        <w:t>a itiiM JAM- ^</w:t>
      </w:r>
    </w:p>
    <w:p>
      <w:pPr>
        <w:pStyle w:val="Style5"/>
        <w:tabs>
          <w:tab w:leader="none" w:pos="170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60" w:lineRule="exact"/>
        <w:ind w:left="0" w:right="0" w:firstLine="0"/>
        <w:sectPr>
          <w:pgSz w:w="11824" w:h="17180"/>
          <w:pgMar w:top="7745" w:left="4098" w:right="4098" w:bottom="7577" w:header="0" w:footer="3" w:gutter="1618"/>
          <w:rtlGutter/>
          <w:cols w:space="720"/>
          <w:noEndnote/>
          <w:docGrid w:linePitch="360"/>
        </w:sectPr>
      </w:pPr>
      <w: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30" type="#_x0000_t202" style="position:absolute;margin-left:-174.pt;margin-top:2.4pt;width:25.45pt;height:7.4pt;z-index:-125829376;mso-wrap-distance-left:5.pt;mso-wrap-distance-right:148.55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rStyle w:val="CharStyle16"/>
                      <w:color w:val="FFFFFF"/>
                    </w:rPr>
                    <w:t>Unlocked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20"/>
        </w:rPr>
        <w:t>i«,®. lanaaa as.</w:t>
        <w:tab/>
        <w:t>[«3.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0" w:after="2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146" w:left="0" w:right="0" w:bottom="146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501" w:lineRule="exact"/>
      </w:pPr>
      <w:r>
        <w:pict>
          <v:shape id="_x0000_s1031" type="#_x0000_t202" style="position:absolute;margin-left:40.55pt;margin-top:0;width:37.7pt;height:7.45pt;z-index:25165772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90" w:lineRule="exact"/>
                    <w:ind w:left="0" w:right="0" w:firstLine="0"/>
                  </w:pPr>
                  <w:r>
                    <w:rPr>
                      <w:rStyle w:val="CharStyle16"/>
                      <w:color w:val="FFFFFF"/>
                    </w:rPr>
                    <w:t>irvice Required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146" w:left="162" w:right="162" w:bottom="146" w:header="0" w:footer="3" w:gutter="0"/>
          <w:rtlGutter/>
          <w:cols w:space="720"/>
          <w:noEndnote/>
          <w:docGrid w:linePitch="360"/>
        </w:sectPr>
      </w:pPr>
    </w:p>
    <w:p>
      <w:pPr>
        <w:pStyle w:val="Style21"/>
        <w:widowControl w:val="0"/>
        <w:keepNext w:val="0"/>
        <w:keepLines w:val="0"/>
        <w:shd w:val="clear" w:color="auto" w:fill="auto"/>
        <w:bidi w:val="0"/>
        <w:jc w:val="left"/>
        <w:spacing w:before="0" w:after="0" w:line="960" w:lineRule="exact"/>
        <w:ind w:left="0" w:right="0" w:firstLine="0"/>
        <w:sectPr>
          <w:type w:val="continuous"/>
          <w:pgSz w:w="11824" w:h="17180"/>
          <w:pgMar w:top="7745" w:left="3992" w:right="3992" w:bottom="7577" w:header="0" w:footer="3" w:gutter="3077"/>
          <w:rtlGutter w:val="0"/>
          <w:cols w:space="720"/>
          <w:noEndnote/>
          <w:docGrid w:linePitch="360"/>
        </w:sectPr>
      </w:pPr>
      <w:r>
        <w:rPr>
          <w:rStyle w:val="CharStyle23"/>
          <w:b/>
          <w:bCs/>
        </w:rPr>
        <w:t>ssss</w:t>
      </w:r>
    </w:p>
    <w:p>
      <w:pPr>
        <w:widowControl w:val="0"/>
        <w:spacing w:line="360" w:lineRule="exact"/>
      </w:pPr>
      <w:r>
        <w:pict>
          <v:shape id="_x0000_s1032" type="#_x0000_t202" style="position:absolute;margin-left:130.8pt;margin-top:267.85pt;width:77.5pt;height:5.e-002pt;z-index:251657729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216"/>
                    <w:gridCol w:w="274"/>
                    <w:gridCol w:w="139"/>
                    <w:gridCol w:w="139"/>
                    <w:gridCol w:w="283"/>
                    <w:gridCol w:w="499"/>
                  </w:tblGrid>
                  <w:tr>
                    <w:trPr>
                      <w:trHeight w:val="413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24"/>
                            <w:lang w:val="de-DE" w:eastAsia="de-DE" w:bidi="de-DE"/>
                          </w:rPr>
                          <w:t>HT|</w:t>
                        </w:r>
                      </w:p>
                    </w:tc>
                  </w:tr>
                  <w:tr>
                    <w:trPr>
                      <w:trHeight w:val="187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gridSpan w:val="2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24"/>
                            <w:lang w:val="de-DE" w:eastAsia="de-DE" w:bidi="de-DE"/>
                          </w:rPr>
                          <w:t>S#4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033" type="#_x0000_t202" style="position:absolute;margin-left:226.1pt;margin-top:354.7pt;width:56.9pt;height:17.9pt;z-index:25165773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lang w:val="de-DE" w:eastAsia="de-DE" w:bidi="de-DE"/>
                      <w:w w:val="100"/>
                      <w:color w:val="000000"/>
                      <w:position w:val="0"/>
                    </w:rPr>
                    <w:t xml:space="preserve">fl </w:t>
                  </w:r>
                  <w:r>
                    <w:rPr>
                      <w:rStyle w:val="CharStyle27"/>
                      <w:i/>
                      <w:iCs/>
                    </w:rPr>
                    <w:t>11</w:t>
                  </w:r>
                  <w:r>
                    <w:rPr>
                      <w:rStyle w:val="CharStyle27"/>
                      <w:lang w:val="de-DE" w:eastAsia="de-DE" w:bidi="de-DE"/>
                      <w:i/>
                      <w:iCs/>
                    </w:rPr>
                    <w:t xml:space="preserve">1 </w:t>
                  </w:r>
                  <w:r>
                    <w:rPr>
                      <w:rStyle w:val="CharStyle27"/>
                      <w:lang w:val="fr-FR" w:eastAsia="fr-FR" w:bidi="fr-FR"/>
                      <w:i/>
                      <w:iCs/>
                    </w:rPr>
                    <w:t xml:space="preserve">II </w:t>
                  </w:r>
                  <w:r>
                    <w:rPr>
                      <w:rStyle w:val="CharStyle27"/>
                      <w:i/>
                      <w:iCs/>
                    </w:rPr>
                    <w:t xml:space="preserve">I I t </w:t>
                  </w:r>
                  <w:r>
                    <w:rPr>
                      <w:rStyle w:val="CharStyle27"/>
                      <w:lang w:val="es-ES" w:eastAsia="es-ES" w:bidi="es-ES"/>
                      <w:i/>
                      <w:iCs/>
                    </w:rPr>
                    <w:t>I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29"/>
                    </w:rPr>
                    <w:t>1-11</w:t>
                  </w:r>
                  <w:r>
                    <w:rPr>
                      <w:rStyle w:val="CharStyle30"/>
                    </w:rPr>
                    <w:t xml:space="preserve"> *#**-***.</w:t>
                  </w:r>
                </w:p>
              </w:txbxContent>
            </v:textbox>
            <w10:wrap anchorx="margin"/>
          </v:shape>
        </w:pict>
      </w:r>
      <w:r>
        <w:pict>
          <v:shape id="_x0000_s1034" type="#_x0000_t202" style="position:absolute;margin-left:292.8pt;margin-top:409.5pt;width:22.3pt;height:11.1pt;z-index:25165773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32"/>
                      <w:i/>
                      <w:iCs/>
                    </w:rPr>
                    <w:t>1111</w:t>
                  </w:r>
                </w:p>
              </w:txbxContent>
            </v:textbox>
            <w10:wrap anchorx="margin"/>
          </v:shape>
        </w:pict>
      </w:r>
      <w:r>
        <w:pict>
          <v:shape id="_x0000_s1035" type="#_x0000_t202" style="position:absolute;margin-left:313.7pt;margin-top:468.3pt;width:36.pt;height:10.9pt;z-index:25165773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33"/>
                    </w:rPr>
                    <w:t>»miwi</w:t>
                  </w:r>
                </w:p>
              </w:txbxContent>
            </v:textbox>
            <w10:wrap anchorx="margin"/>
          </v:shape>
        </w:pict>
      </w:r>
      <w:r>
        <w:pict>
          <v:shape id="_x0000_s1036" type="#_x0000_t75" style="position:absolute;margin-left:408.25pt;margin-top:0;width:432.5pt;height:572.65pt;z-index:-251658749;mso-wrap-distance-left:5.pt;mso-wrap-distance-right:5.pt;mso-position-horizontal-relative:margin" wrapcoords="0 0">
            <v:imagedata r:id="rId13" r:href="rId14"/>
            <w10:wrap anchorx="margin"/>
          </v:shape>
        </w:pict>
      </w:r>
      <w:r>
        <w:pict>
          <v:shape id="_x0000_s1037" type="#_x0000_t75" style="position:absolute;margin-left:5.e-002pt;margin-top:0;width:408.25pt;height:574.3pt;z-index:-251658748;mso-wrap-distance-left:5.pt;mso-wrap-distance-right:5.pt;mso-position-horizontal-relative:margin;mso-position-vertical-relative:margin" wrapcoords="0 0">
            <v:imagedata r:id="rId15" r:href="rId16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64" w:lineRule="exact"/>
      </w:pPr>
    </w:p>
    <w:p>
      <w:pPr>
        <w:widowControl w:val="0"/>
        <w:rPr>
          <w:sz w:val="2"/>
          <w:szCs w:val="2"/>
        </w:rPr>
        <w:sectPr>
          <w:pgSz w:w="16840" w:h="11900" w:orient="landscape"/>
          <w:pgMar w:top="167" w:left="6" w:right="20" w:bottom="167" w:header="0" w:footer="3" w:gutter="0"/>
          <w:rtlGutter w:val="0"/>
          <w:cols w:space="720"/>
          <w:noEndnote/>
          <w:docGrid w:linePitch="360"/>
        </w:sectPr>
      </w:pPr>
    </w:p>
    <w:p>
      <w:pPr>
        <w:framePr w:w="11530" w:h="16838" w:hSpace="11430" w:wrap="notBeside" w:vAnchor="text" w:hAnchor="text" w:y="1"/>
        <w:widowControl w:val="0"/>
        <w:rPr>
          <w:sz w:val="2"/>
          <w:szCs w:val="2"/>
        </w:rPr>
      </w:pPr>
      <w:r>
        <w:pict>
          <v:shape id="_x0000_s1038" type="#_x0000_t75" style="width:577pt;height:842pt;">
            <v:imagedata r:id="rId17" r:href="rId18"/>
          </v:shape>
        </w:pict>
      </w:r>
    </w:p>
    <w:p>
      <w:pPr>
        <w:pStyle w:val="Style34"/>
        <w:framePr w:w="221" w:h="970" w:hRule="exact" w:hSpace="10426" w:wrap="notBeside" w:vAnchor="text" w:hAnchor="text" w:x="2151" w:y="5473"/>
        <w:widowControl w:val="0"/>
        <w:keepNext w:val="0"/>
        <w:keepLines w:val="0"/>
        <w:shd w:val="clear" w:color="auto" w:fill="auto"/>
        <w:bidi w:val="0"/>
        <w:jc w:val="left"/>
        <w:textDirection w:val="btLr"/>
        <w:spacing w:before="0" w:after="0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¿¿«fifth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ff </w:t>
      </w:r>
      <w:r>
        <w:rPr>
          <w:lang w:val="es-ES" w:eastAsia="es-ES" w:bidi="es-ES"/>
          <w:w w:val="100"/>
          <w:spacing w:val="0"/>
          <w:color w:val="000000"/>
          <w:position w:val="0"/>
        </w:rPr>
        <w:t>»¿¿ir/</w:t>
      </w: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1824" w:h="17180"/>
          <w:pgMar w:top="131" w:left="147" w:right="147" w:bottom="131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39" type="#_x0000_t75" style="position:absolute;margin-left:5.e-002pt;margin-top:0;width:576.95pt;height:493.9pt;z-index:-251658747;mso-wrap-distance-left:5.pt;mso-wrap-distance-right:5.pt;mso-position-horizontal-relative:margin" wrapcoords="0 0">
            <v:imagedata r:id="rId19" r:href="rId20"/>
            <w10:wrap anchorx="margin"/>
          </v:shape>
        </w:pict>
      </w:r>
      <w:r>
        <w:pict>
          <v:shape id="_x0000_s1040" type="#_x0000_t202" style="position:absolute;margin-left:38.15pt;margin-top:766.65pt;width:519.85pt;height:42.7pt;z-index:25165773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28"/>
                    </w:rPr>
                    <w:t xml:space="preserve">image credits: p.2-3 white sands by Ben </w:t>
                  </w:r>
                  <w:r>
                    <w:rPr>
                      <w:rStyle w:val="CharStyle36"/>
                      <w:lang w:val="de-DE" w:eastAsia="de-DE" w:bidi="de-DE"/>
                    </w:rPr>
                    <w:t xml:space="preserve">Hattenbach, </w:t>
                  </w:r>
                  <w:r>
                    <w:rPr>
                      <w:rStyle w:val="CharStyle36"/>
                    </w:rPr>
                    <w:t xml:space="preserve">cables by Google/Connie Zhou, zen garden by Dirk Ercke, servers by Google/Connie </w:t>
                  </w:r>
                  <w:r>
                    <w:rPr>
                      <w:rStyle w:val="CharStyle28"/>
                    </w:rPr>
                    <w:t>Zhou,</w:t>
                    <w:br/>
                    <w:t xml:space="preserve">man head massage by Tomek_Pa, woman head </w:t>
                  </w:r>
                  <w:r>
                    <w:rPr>
                      <w:rStyle w:val="CharStyle36"/>
                    </w:rPr>
                    <w:t xml:space="preserve">massag^oy In Green p.4-5 rhododendron flowers by Creative Travel Projects, woman </w:t>
                  </w:r>
                  <w:r>
                    <w:rPr>
                      <w:rStyle w:val="CharStyle28"/>
                    </w:rPr>
                    <w:t>back massage</w:t>
                    <w:br/>
                    <w:t xml:space="preserve">by Maksim Toome, server room by Google/Connie Zhouj </w:t>
                  </w:r>
                  <w:r>
                    <w:rPr>
                      <w:rStyle w:val="CharStyle36"/>
                    </w:rPr>
                    <w:t xml:space="preserve">server room by Google/Connie Zhou, man back massage by Valua </w:t>
                  </w:r>
                  <w:r>
                    <w:rPr>
                      <w:rStyle w:val="CharStyle28"/>
                    </w:rPr>
                    <w:t>Vitaly,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28"/>
                    </w:rPr>
                    <w:t xml:space="preserve">Chinese workers p.6 beauty treatment by </w:t>
                  </w:r>
                  <w:r>
                    <w:rPr>
                      <w:rStyle w:val="CharStyle36"/>
                    </w:rPr>
                    <w:t>Maksim Toome, servers by Google/Connie Zhou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98" w:lineRule="exact"/>
      </w:pPr>
    </w:p>
    <w:p>
      <w:pPr>
        <w:widowControl w:val="0"/>
        <w:rPr>
          <w:sz w:val="2"/>
          <w:szCs w:val="2"/>
        </w:rPr>
        <w:sectPr>
          <w:pgSz w:w="11824" w:h="17180"/>
          <w:pgMar w:top="165" w:left="140" w:right="140" w:bottom="165" w:header="0" w:footer="3" w:gutter="5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41" type="#_x0000_t202" style="position:absolute;margin-left:5.e-002pt;margin-top:0.1pt;width:113.3pt;height:61.65pt;z-index:25165773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0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7" w:line="480" w:lineRule="exact"/>
                    <w:ind w:left="0" w:right="0" w:firstLine="0"/>
                  </w:pPr>
                  <w:bookmarkStart w:id="1" w:name="bookmark1"/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afterglow</w:t>
                  </w:r>
                  <w:bookmarkEnd w:id="1"/>
                </w:p>
                <w:p>
                  <w:pPr>
                    <w:pStyle w:val="Style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2"/>
                      <w:lang w:val="de-DE" w:eastAsia="de-DE" w:bidi="de-DE"/>
                    </w:rPr>
                    <w:t>transmediale/festival</w:t>
                  </w:r>
                </w:p>
                <w:p>
                  <w:pPr>
                    <w:pStyle w:val="Style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2"/>
                      <w:lang w:val="de-DE" w:eastAsia="de-DE" w:bidi="de-DE"/>
                    </w:rPr>
                    <w:t>Wed 29 Jan - Sun 02 Feb 2014</w:t>
                  </w:r>
                </w:p>
                <w:p>
                  <w:pPr>
                    <w:pStyle w:val="Style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2"/>
                      <w:lang w:val="de-DE" w:eastAsia="de-DE" w:bidi="de-DE"/>
                    </w:rPr>
                    <w:t>Haus der Kulturen der Welt</w:t>
                  </w:r>
                </w:p>
              </w:txbxContent>
            </v:textbox>
            <w10:wrap anchorx="margin"/>
          </v:shape>
        </w:pict>
      </w:r>
      <w:r>
        <w:pict>
          <v:shape id="_x0000_s1042" type="#_x0000_t202" style="position:absolute;margin-left:0.95pt;margin-top:102.55pt;width:42.5pt;height:22.8pt;z-index:25165773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4"/>
                      <w:b/>
                      <w:bCs/>
                    </w:rPr>
                    <w:t>Imprint</w:t>
                    <w:br/>
                    <w:t xml:space="preserve">Issue </w:t>
                  </w:r>
                  <w:r>
                    <w:rPr>
                      <w:rStyle w:val="CharStyle44"/>
                      <w:lang w:val="de-DE" w:eastAsia="de-DE" w:bidi="de-DE"/>
                      <w:b/>
                      <w:bCs/>
                    </w:rPr>
                    <w:t>#2, 2014</w:t>
                  </w:r>
                </w:p>
              </w:txbxContent>
            </v:textbox>
            <w10:wrap anchorx="margin"/>
          </v:shape>
        </w:pict>
      </w:r>
      <w:r>
        <w:pict>
          <v:shape id="_x0000_s1043" type="#_x0000_t202" style="position:absolute;margin-left:0.7pt;margin-top:132.8pt;width:116.15pt;height:23.05pt;z-index:25165773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4"/>
                      <w:lang w:val="de-DE" w:eastAsia="de-DE" w:bidi="de-DE"/>
                      <w:b/>
                      <w:bCs/>
                    </w:rPr>
                    <w:t>transmediale/magazine</w:t>
                    <w:br/>
                    <w:t xml:space="preserve">Klosterstraße 68,10179 Berlin, </w:t>
                  </w:r>
                  <w:r>
                    <w:rPr>
                      <w:rStyle w:val="CharStyle44"/>
                      <w:b/>
                      <w:bCs/>
                    </w:rPr>
                    <w:t>Germany</w:t>
                  </w:r>
                </w:p>
              </w:txbxContent>
            </v:textbox>
            <w10:wrap anchorx="margin"/>
          </v:shape>
        </w:pict>
      </w:r>
      <w:r>
        <w:pict>
          <v:shape id="_x0000_s1044" type="#_x0000_t202" style="position:absolute;margin-left:261.1pt;margin-top:0.1pt;width:262.1pt;height:156.75pt;z-index:25165773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15" w:line="160" w:lineRule="exact"/>
                    <w:ind w:left="0" w:right="0" w:firstLine="0"/>
                  </w:pPr>
                  <w:r>
                    <w:rPr>
                      <w:rStyle w:val="CharStyle42"/>
                    </w:rPr>
                    <w:t>Introduction by the German Federal Cultural Foundation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28"/>
                    </w:rPr>
                    <w:t>It's so beautiful to watch the sun set and enjoy a horizon full of sparkling</w:t>
                    <w:br/>
                    <w:t>lights. But what is happening next? 'After' the 'afterglow'? What are we</w:t>
                    <w:br/>
                    <w:t>in for if the lights of the promised digital utopia are switched off? Will we</w:t>
                    <w:br/>
                    <w:t>get stuck in a twilight zone of corporate consumer control, secret-service</w:t>
                    <w:br/>
                    <w:t>espionage and a growing global schism between those who buy more</w:t>
                    <w:br/>
                    <w:t>and more electronic devices and those getting buried in computer trash?</w:t>
                    <w:br/>
                    <w:t>Right now, it seems that many things and many beliefs are up in the air.</w:t>
                    <w:br/>
                    <w:t>We may not get all the answers in the 2014 edition of transmediale. But</w:t>
                    <w:br/>
                    <w:t>we can trust the transmediale team, its curators and artists from all over</w:t>
                    <w:br/>
                    <w:t>the world to challenge us with the right questions. And that is an offer you</w:t>
                    <w:br/>
                    <w:t>shouldn't refuse if you want to survive in a post-digital-culture.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97" w:lineRule="exact"/>
      </w:pPr>
    </w:p>
    <w:p>
      <w:pPr>
        <w:widowControl w:val="0"/>
        <w:rPr>
          <w:sz w:val="2"/>
          <w:szCs w:val="2"/>
        </w:rPr>
        <w:sectPr>
          <w:footerReference w:type="even" r:id="rId21"/>
          <w:footerReference w:type="default" r:id="rId22"/>
          <w:pgSz w:w="11824" w:h="17180"/>
          <w:pgMar w:top="835" w:left="464" w:right="464" w:bottom="1338" w:header="0" w:footer="3" w:gutter="374"/>
          <w:rtlGutter/>
          <w:cols w:space="720"/>
          <w:noEndnote/>
          <w:docGrid w:linePitch="360"/>
        </w:sectPr>
      </w:pPr>
    </w:p>
    <w:p>
      <w:pPr>
        <w:widowControl w:val="0"/>
        <w:spacing w:line="141" w:lineRule="exact"/>
        <w:rPr>
          <w:sz w:val="11"/>
          <w:szCs w:val="11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4229" w:left="0" w:right="0" w:bottom="5357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tabs>
          <w:tab w:leader="none" w:pos="170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</w:pPr>
      <w:r>
        <w:pict>
          <v:shape id="_x0000_s1047" type="#_x0000_t202" style="position:absolute;margin-left:-260.15pt;margin-top:-5.05pt;width:109.9pt;height:21.7pt;z-index:-125829375;mso-wrap-distance-left:5.pt;mso-wrap-distance-right:150.2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44"/>
                    </w:rPr>
                    <w:instrText> HYPERLINK "http://www.transmediale.de/magazine"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http://www.transmediale.de/magazine</w:t>
                  </w:r>
                  <w:r>
                    <w:fldChar w:fldCharType="end"/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44"/>
                    </w:rPr>
                    <w:instrText> HYPERLINK "mailto:magazine@transmediale.de"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magazine@transmediale.de</w:t>
                  </w:r>
                  <w:r>
                    <w:fldChar w:fldCharType="end"/>
                  </w:r>
                </w:p>
              </w:txbxContent>
            </v:textbox>
            <w10:wrap type="square" side="right" anchorx="margin" anchory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Hortensia Völckers</w:t>
        <w:tab/>
      </w:r>
      <w:r>
        <w:rPr>
          <w:lang w:val="en-US" w:eastAsia="en-US" w:bidi="en-US"/>
          <w:w w:val="100"/>
          <w:spacing w:val="0"/>
          <w:color w:val="000000"/>
          <w:position w:val="0"/>
        </w:rPr>
        <w:t>Alexander Farenholtz</w:t>
      </w:r>
    </w:p>
    <w:p>
      <w:pPr>
        <w:pStyle w:val="Style5"/>
        <w:tabs>
          <w:tab w:leader="none" w:pos="170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45" w:lineRule="exact"/>
        <w:ind w:left="0" w:right="0" w:firstLine="0"/>
        <w:sectPr>
          <w:type w:val="continuous"/>
          <w:pgSz w:w="11824" w:h="17180"/>
          <w:pgMar w:top="4229" w:left="2725" w:right="2725" w:bottom="5357" w:header="0" w:footer="3" w:gutter="2966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Artistic Director</w:t>
        <w:tab/>
        <w:t>Administrative Director</w:t>
      </w:r>
    </w:p>
    <w:p>
      <w:pPr>
        <w:widowControl w:val="0"/>
        <w:spacing w:line="1" w:lineRule="exact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4229" w:left="0" w:right="0" w:bottom="5357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048" type="#_x0000_t202" style="position:absolute;margin-left:260.15pt;margin-top:3.9pt;width:214.3pt;height:27.65pt;z-index:-125829374;mso-wrap-distance-left:161.3pt;mso-wrap-distance-top:2.95pt;mso-wrap-distance-right:5.pt;mso-wrap-distance-bottom:57.95pt;mso-position-horizont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50" w:lineRule="exact"/>
                    <w:ind w:left="0" w:right="0" w:firstLine="0"/>
                  </w:pPr>
                  <w:r>
                    <w:rPr>
                      <w:rStyle w:val="CharStyle28"/>
                    </w:rPr>
                    <w:t>transmediale is funded as a cultural institution of excellence</w:t>
                    <w:br/>
                    <w:t xml:space="preserve">by </w:t>
                  </w:r>
                  <w:r>
                    <w:rPr>
                      <w:rStyle w:val="CharStyle28"/>
                      <w:lang w:val="de-DE" w:eastAsia="de-DE" w:bidi="de-DE"/>
                    </w:rPr>
                    <w:t>Kulturstiftung des Bundes.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49" type="#_x0000_t202" style="position:absolute;margin-left:260.65pt;margin-top:68.7pt;width:30.95pt;height:10.85pt;z-index:-125829373;mso-wrap-distance-left:161.75pt;mso-wrap-distance-top:67.75pt;mso-wrap-distance-right:182.9pt;mso-wrap-distance-bottom:9.95pt;mso-position-horizontal-relative:margin" filled="f" stroked="f">
            <v:textbox style="mso-fit-shape-to-text:t" inset="0,0,0,0">
              <w:txbxContent>
                <w:p>
                  <w:pPr>
                    <w:pStyle w:val="Style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42"/>
                    </w:rPr>
                    <w:t>Content</w:t>
                  </w:r>
                </w:p>
              </w:txbxContent>
            </v:textbox>
            <w10:wrap type="square" side="lef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ISSN: 2197-4276</w:t>
        <w:br/>
        <w:t>Publisher: transmediale e.V.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Editors in chief: Kristoffer Gansing,</w:t>
        <w:br/>
        <w:t>Filippo Gianetta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050" type="#_x0000_t202" style="position:absolute;margin-left:5.e-002pt;margin-top:45.7pt;width:246.5pt;height:43.2pt;z-index:-125829372;mso-wrap-distance-left:5.pt;mso-wrap-distance-right:277.9pt;mso-wrap-distance-bottom:184.2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44"/>
                      <w:lang w:val="de-DE" w:eastAsia="de-DE" w:bidi="de-DE"/>
                      <w:b/>
                      <w:bCs/>
                    </w:rPr>
                    <w:t>Art Direction: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2940" w:firstLine="0"/>
                  </w:pPr>
                  <w:r>
                    <w:rPr>
                      <w:rStyle w:val="CharStyle44"/>
                      <w:lang w:val="de-DE" w:eastAsia="de-DE" w:bidi="de-DE"/>
                      <w:b/>
                      <w:bCs/>
                    </w:rPr>
                    <w:t>The Laboratory of Manuel Bürger</w:t>
                    <w:br/>
                    <w:t>Graphic Design: Manuel Bürger,</w:t>
                    <w:br/>
                    <w:t>Timm Häneke, Caroline Wolewinski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51" type="#_x0000_t202" style="position:absolute;margin-left:0.25pt;margin-top:96.3pt;width:247.2pt;height:102.45pt;z-index:-125829371;mso-wrap-distance-left:5.pt;mso-wrap-distance-top:46.85pt;mso-wrap-distance-right:276.95pt;mso-wrap-distance-bottom:74.35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44"/>
                      <w:b/>
                      <w:bCs/>
                    </w:rPr>
                    <w:t>Authors/Contributors: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7" w:lineRule="exact"/>
                    <w:ind w:left="0" w:right="2920" w:firstLine="0"/>
                  </w:pPr>
                  <w:r>
                    <w:rPr>
                      <w:rStyle w:val="CharStyle44"/>
                      <w:b/>
                      <w:bCs/>
                    </w:rPr>
                    <w:t>Jamie Allen, Tatiana Bazzichelli</w:t>
                    <w:br/>
                    <w:t>(Programme Curator), Ryan Bishop,</w:t>
                  </w:r>
                </w:p>
                <w:p>
                  <w:pPr>
                    <w:pStyle w:val="Style45"/>
                    <w:tabs>
                      <w:tab w:leader="none" w:pos="4786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Benjamin H. Bratton, Kristoffer Gansing</w:t>
                    <w:tab/>
                    <w:t>d&gt;</w:t>
                  </w:r>
                </w:p>
                <w:p>
                  <w:pPr>
                    <w:pStyle w:val="Style4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(Artistic Director), David Gauthier, Markus</w:t>
                  </w:r>
                </w:p>
                <w:p>
                  <w:pPr>
                    <w:pStyle w:val="Style45"/>
                    <w:tabs>
                      <w:tab w:leader="none" w:pos="472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Huber, Katrien Jacobs, Metahaven, Edit</w:t>
                    <w:tab/>
                    <w:t>o</w:t>
                  </w:r>
                  <w:r>
                    <w:rPr>
                      <w:rStyle w:val="CharStyle47"/>
                      <w:b w:val="0"/>
                      <w:bCs w:val="0"/>
                    </w:rPr>
                    <w:t>5</w:t>
                  </w:r>
                </w:p>
                <w:p>
                  <w:pPr>
                    <w:pStyle w:val="Style45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Molnar, Sandra Naumann, Trevor Paglen,</w:t>
                  </w:r>
                </w:p>
                <w:p>
                  <w:pPr>
                    <w:pStyle w:val="Style45"/>
                    <w:tabs>
                      <w:tab w:leader="none" w:pos="472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Francesco Warbear Macarone Palmieri,</w:t>
                    <w:tab/>
                    <w:t>O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44"/>
                      <w:b/>
                      <w:bCs/>
                    </w:rPr>
                    <w:t>Jussi Parikka, Laura Poitras, Jan Rohlf,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44"/>
                      <w:b/>
                      <w:bCs/>
                    </w:rPr>
                    <w:t>Marcel Schwierin (Programme Curator),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52" type="#_x0000_t202" style="position:absolute;margin-left:0.5pt;margin-top:195.7pt;width:119.3pt;height:72.65pt;z-index:-125829370;mso-wrap-distance-left:5.pt;mso-wrap-distance-top:146.25pt;mso-wrap-distance-right:404.65pt;mso-wrap-distance-bottom:4.8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4"/>
                    <w:ind w:left="0" w:right="0" w:firstLine="0"/>
                  </w:pPr>
                  <w:r>
                    <w:rPr>
                      <w:rStyle w:val="CharStyle44"/>
                      <w:b/>
                      <w:bCs/>
                    </w:rPr>
                    <w:t>Sufeng Song, Denhart von Harling, Jinyan</w:t>
                    <w:br/>
                    <w:t>Zeng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44"/>
                      <w:b/>
                      <w:bCs/>
                    </w:rPr>
                    <w:t>We sincerely thank the whole transmediale</w:t>
                    <w:br/>
                    <w:t>team (p.47) and all people and institutions</w:t>
                    <w:br/>
                    <w:t>that helped creating this publication and</w:t>
                    <w:br/>
                    <w:t>transmediale 2014 afterglow.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53" type="#_x0000_t202" style="position:absolute;margin-left:260.65pt;margin-top:58.1pt;width:263.3pt;height:110.4pt;z-index:-125829369;mso-wrap-distance-left:260.65pt;mso-wrap-distance-top:8.65pt;mso-wrap-distance-right:5.pt;mso-wrap-distance-bottom:104.65pt;mso-position-horizontal-relative:margin" filled="f" stroked="f">
            <v:textbox style="mso-fit-shape-to-text:t" inset="0,0,0,0">
              <w:txbxContent>
                <w:p>
                  <w:pPr>
                    <w:pStyle w:val="TOC_4"/>
                    <w:tabs>
                      <w:tab w:leader="none" w:pos="497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30" w:line="16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CRITICAL INFRASTRUCTURE</w:t>
                    <w:tab/>
                    <w:t>8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270" w:line="16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by Jamie Allen and David Gauthier</w:t>
                  </w:r>
                </w:p>
                <w:p>
                  <w:pPr>
                    <w:pStyle w:val="TOC_4"/>
                    <w:tabs>
                      <w:tab w:leader="none" w:pos="4978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16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Art Hack Day Berlin : Afterglow</w:t>
                    <w:tab/>
                    <w:t>12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48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Two-Day Hackathon and Instant Exhibition</w:t>
                  </w:r>
                </w:p>
                <w:p>
                  <w:pPr>
                    <w:pStyle w:val="TOC_4"/>
                    <w:tabs>
                      <w:tab w:leader="none" w:pos="497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48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Conference Programme</w:t>
                    <w:tab/>
                    <w:t>14</w:t>
                  </w:r>
                </w:p>
                <w:p>
                  <w:pPr>
                    <w:pStyle w:val="TOC_4"/>
                    <w:tabs>
                      <w:tab w:leader="none" w:pos="4963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48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Hashes to Ashes conference stream</w:t>
                    <w:tab/>
                    <w:t>1 6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54" type="#_x0000_t202" style="position:absolute;margin-left:260.9pt;margin-top:166.1pt;width:263.05pt;height:107.55pt;z-index:-125829368;mso-wrap-distance-left:260.9pt;mso-wrap-distance-top:116.65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34" w:line="16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The Art of Disclosure by Tatiana Bazzichelli.</w:t>
                  </w:r>
                </w:p>
                <w:p>
                  <w:pPr>
                    <w:pStyle w:val="Style50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270" w:line="16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Interview with Laura Poitras</w:t>
                  </w:r>
                </w:p>
                <w:p>
                  <w:pPr>
                    <w:pStyle w:val="TOC_4"/>
                    <w:tabs>
                      <w:tab w:leader="none" w:pos="499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30" w:line="160" w:lineRule="exact"/>
                    <w:ind w:left="0" w:right="0" w:firstLine="0"/>
                  </w:pPr>
                  <w:hyperlink w:anchor="bookmark9" w:tooltip="Current Document">
                    <w:r>
                      <w:rPr>
                        <w:lang w:val="en-US" w:eastAsia="en-US" w:bidi="en-US"/>
                        <w:w w:val="100"/>
                        <w:spacing w:val="0"/>
                        <w:color w:val="000000"/>
                        <w:position w:val="0"/>
                      </w:rPr>
                      <w:t>Untitled (Drones)</w:t>
                      <w:tab/>
                      <w:t>19</w:t>
                    </w:r>
                  </w:hyperlink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201" w:line="160" w:lineRule="exact"/>
                    <w:ind w:left="0" w:right="0" w:firstLine="0"/>
                  </w:pPr>
                  <w:r>
                    <w:rPr>
                      <w:rStyle w:val="CharStyle28"/>
                    </w:rPr>
                    <w:t>by Trevor Paglen</w:t>
                  </w:r>
                </w:p>
                <w:p>
                  <w:pPr>
                    <w:pStyle w:val="Style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2"/>
                    </w:rPr>
                    <w:t>An Afterglow of the Mediatic conference stream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1820" w:firstLine="0"/>
                  </w:pPr>
                  <w:r>
                    <w:rPr>
                      <w:rStyle w:val="CharStyle28"/>
                    </w:rPr>
                    <w:t>The Elemental Media Condition by Jussi Parikka</w:t>
                    <w:br/>
                    <w:t>and Ryan Bishop</w: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Managing editor: Filippo Gianetta</w:t>
        <w:br/>
        <w:t>Editor: Lina Zuppke</w:t>
        <w:br/>
        <w:t>Proof Reading: Janet Leyton Grant,</w:t>
        <w:br/>
        <w:t>Tabea Hamperl</w:t>
      </w:r>
    </w:p>
    <w:p>
      <w:pPr>
        <w:pStyle w:val="Style8"/>
        <w:tabs>
          <w:tab w:leader="none" w:pos="4992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2" w:line="200" w:lineRule="exact"/>
        <w:ind w:left="0" w:right="0" w:firstLine="0"/>
      </w:pPr>
      <w:r>
        <w:pict>
          <v:shape id="_x0000_s1055" type="#_x0000_t202" style="position:absolute;margin-left:0.7pt;margin-top:-11.7pt;width:96.95pt;height:42.65pt;z-index:-125829367;mso-wrap-distance-left:5.pt;mso-wrap-distance-right:165.1pt;mso-wrap-distance-bottom:10.3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44"/>
                      <w:b/>
                      <w:bCs/>
                    </w:rPr>
                    <w:t xml:space="preserve">Print: Medialis </w:t>
                  </w:r>
                  <w:r>
                    <w:rPr>
                      <w:rStyle w:val="CharStyle44"/>
                      <w:lang w:val="de-DE" w:eastAsia="de-DE" w:bidi="de-DE"/>
                      <w:b/>
                      <w:bCs/>
                    </w:rPr>
                    <w:t xml:space="preserve">Offsetdruck </w:t>
                  </w:r>
                  <w:r>
                    <w:rPr>
                      <w:rStyle w:val="CharStyle44"/>
                      <w:b/>
                      <w:bCs/>
                    </w:rPr>
                    <w:t>GmbH</w:t>
                    <w:br/>
                    <w:t>Circulation: 5000</w:t>
                    <w:br/>
                    <w:t>Advertisement:</w:t>
                    <w:br/>
                  </w:r>
                  <w:r>
                    <w:fldChar w:fldCharType="begin"/>
                  </w:r>
                  <w:r>
                    <w:rPr>
                      <w:rStyle w:val="CharStyle44"/>
                    </w:rPr>
                    <w:instrText> HYPERLINK "mailto:magazine@transmediale.de"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magazine@transmediale.de</w:t>
                  </w:r>
                  <w:r>
                    <w:fldChar w:fldCharType="end"/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 Cloud and the Stack</w:t>
        <w:tab/>
      </w:r>
      <w:r>
        <w:rPr>
          <w:rStyle w:val="CharStyle57"/>
        </w:rPr>
        <w:t>24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both"/>
        <w:spacing w:before="0" w:after="0" w:line="160" w:lineRule="exact"/>
        <w:ind w:left="0" w:right="0" w:firstLine="0"/>
        <w:sectPr>
          <w:type w:val="continuous"/>
          <w:pgSz w:w="11824" w:h="17180"/>
          <w:pgMar w:top="4229" w:left="488" w:right="488" w:bottom="5357" w:header="0" w:footer="3" w:gutter="360"/>
          <w:rtlGutter/>
          <w:cols w:space="720"/>
          <w:noEndnote/>
          <w:docGrid w:linePitch="360"/>
        </w:sectPr>
      </w:pPr>
      <w:r>
        <w:pict>
          <v:shape id="_x0000_s1056" type="#_x0000_t202" style="position:absolute;margin-left:0.95pt;margin-top:26.5pt;width:123.1pt;height:211.6pt;z-index:-125829366;mso-wrap-distance-left:5.pt;mso-wrap-distance-right:115.45pt;mso-wrap-distance-bottom:19.5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44"/>
                      <w:b/>
                      <w:bCs/>
                    </w:rPr>
                    <w:t>Cover 1: Hands of therapist apply cream</w:t>
                    <w:br/>
                    <w:t>to half-face of woman by Karramba</w:t>
                    <w:br/>
                    <w:t>Production, National Center for Performing</w:t>
                    <w:br/>
                    <w:t>Arts (Egg) by Uday Phalgun on Flickr,</w:t>
                    <w:br/>
                    <w:t>James Webb Space Telescope Mirror by</w:t>
                    <w:br/>
                    <w:t>Lisa Grossman on Wired. Artwork by The</w:t>
                    <w:br/>
                    <w:t xml:space="preserve">Laboratory of Manuel </w:t>
                  </w:r>
                  <w:r>
                    <w:rPr>
                      <w:rStyle w:val="CharStyle44"/>
                      <w:lang w:val="de-DE" w:eastAsia="de-DE" w:bidi="de-DE"/>
                      <w:b/>
                      <w:bCs/>
                    </w:rPr>
                    <w:t>Bürger.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197" w:lineRule="exact"/>
                    <w:ind w:left="0" w:right="0" w:firstLine="0"/>
                  </w:pPr>
                  <w:r>
                    <w:rPr>
                      <w:rStyle w:val="CharStyle44"/>
                      <w:b/>
                      <w:bCs/>
                    </w:rPr>
                    <w:t>Cover 2: server room by Google/Connie</w:t>
                    <w:br/>
                    <w:t>Zhou; The Infinity Pool at Sands Sky Park</w:t>
                    <w:br/>
                    <w:t>by williamcho; Asian woman holding</w:t>
                    <w:br/>
                    <w:t>flower by Andersen Ross/Blend Images/</w:t>
                    <w:br/>
                    <w:t>Corbis; Artwork by The Laboratory of</w:t>
                    <w:br/>
                    <w:t xml:space="preserve">Manuel </w:t>
                  </w:r>
                  <w:r>
                    <w:rPr>
                      <w:rStyle w:val="CharStyle44"/>
                      <w:lang w:val="de-DE" w:eastAsia="de-DE" w:bidi="de-DE"/>
                      <w:b/>
                      <w:bCs/>
                    </w:rPr>
                    <w:t>Bürger.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44"/>
                      <w:b/>
                      <w:bCs/>
                    </w:rPr>
                    <w:t>All images and texts have some or all</w:t>
                    <w:br/>
                    <w:t>rights reserved. If you want to use or</w:t>
                    <w:br/>
                    <w:t>reproduce any part of this publication,</w:t>
                    <w:br/>
                    <w:t>please contact us. Every effort has been</w:t>
                    <w:br/>
                    <w:t>made to trace and acknowledge copyright.</w:t>
                    <w:br/>
                    <w:t>This publication has a not-for-profit</w:t>
                    <w:br/>
                    <w:t>objective.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57" type="#_x0000_t202" style="position:absolute;margin-left:261.35pt;margin-top:22.15pt;width:262.8pt;height:59.2pt;z-index:-125829365;mso-wrap-distance-left:5.pt;mso-wrap-distance-right:5.pt;mso-wrap-distance-bottom:12.7pt;mso-position-horizontal-relative:margin" filled="f" stroked="f">
            <v:textbox style="mso-fit-shape-to-text:t" inset="0,0,0,0">
              <w:txbxContent>
                <w:p>
                  <w:pPr>
                    <w:pStyle w:val="Style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4" w:line="160" w:lineRule="exact"/>
                    <w:ind w:left="0" w:right="0" w:firstLine="0"/>
                  </w:pPr>
                  <w:r>
                    <w:rPr>
                      <w:rStyle w:val="CharStyle42"/>
                    </w:rPr>
                    <w:t>Will You Be My Trashure? conference stream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60" w:line="160" w:lineRule="exact"/>
                    <w:ind w:left="0" w:right="0" w:firstLine="0"/>
                  </w:pPr>
                  <w:r>
                    <w:rPr>
                      <w:rStyle w:val="CharStyle28"/>
                    </w:rPr>
                    <w:t>The Protesting Body In the Party-State by Zeng Jinyan</w:t>
                  </w:r>
                </w:p>
                <w:p>
                  <w:pPr>
                    <w:pStyle w:val="Style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0" w:line="160" w:lineRule="exact"/>
                    <w:ind w:left="0" w:right="0" w:firstLine="0"/>
                  </w:pPr>
                  <w:r>
                    <w:rPr>
                      <w:rStyle w:val="CharStyle42"/>
                    </w:rPr>
                    <w:t>Excess is a Way to Escape Frigid Censorship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28"/>
                    </w:rPr>
                    <w:t>by Sufeng Song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58" type="#_x0000_t202" style="position:absolute;margin-left:239.5pt;margin-top:94.15pt;width:140.15pt;height:41.35pt;z-index:-125829364;mso-wrap-distance-left:5.pt;mso-wrap-distance-right:131.75pt;mso-wrap-distance-bottom:7.05pt;mso-position-horizontal-relative:margin" filled="f" stroked="f">
            <v:textbox style="mso-fit-shape-to-text:t" inset="0,0,0,0">
              <w:txbxContent>
                <w:p>
                  <w:pPr>
                    <w:pStyle w:val="Style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30" w:line="160" w:lineRule="exact"/>
                    <w:ind w:left="240" w:right="0" w:firstLine="0"/>
                  </w:pPr>
                  <w:r>
                    <w:rPr>
                      <w:rStyle w:val="CharStyle42"/>
                    </w:rPr>
                    <w:t>Screening Programme</w:t>
                  </w:r>
                </w:p>
                <w:p>
                  <w:pPr>
                    <w:pStyle w:val="Style5"/>
                    <w:tabs>
                      <w:tab w:leader="none" w:pos="37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108" w:line="160" w:lineRule="exact"/>
                    <w:ind w:left="0" w:right="0" w:firstLine="0"/>
                  </w:pPr>
                  <w:r>
                    <w:rPr>
                      <w:rStyle w:val="CharStyle28"/>
                    </w:rPr>
                    <w:t>§</w:t>
                    <w:tab/>
                    <w:t>Introduction and Works selected</w:t>
                  </w:r>
                </w:p>
                <w:p>
                  <w:pPr>
                    <w:pStyle w:val="Style5"/>
                    <w:tabs>
                      <w:tab w:leader="none" w:pos="374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4" w:lineRule="exact"/>
                    <w:ind w:left="0" w:right="0" w:firstLine="0"/>
                  </w:pPr>
                  <w:r>
                    <w:rPr>
                      <w:rStyle w:val="CharStyle28"/>
                    </w:rPr>
                    <w:t>§</w:t>
                    <w:tab/>
                    <w:t>by Marcel Schwierin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34" w:lineRule="exact"/>
                    <w:ind w:left="0" w:right="0" w:firstLine="0"/>
                  </w:pPr>
                  <w:r>
                    <w:rPr>
                      <w:rStyle w:val="CharStyle28"/>
                    </w:rPr>
                    <w:t>w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59" type="#_x0000_t202" style="position:absolute;margin-left:511.45pt;margin-top:93.55pt;width:12.95pt;height:12.85pt;z-index:-125829363;mso-wrap-distance-left:5.pt;mso-wrap-distance-right:5.pt;mso-wrap-distance-bottom:35.45pt;mso-position-horizontal-relative:margin" filled="f" stroked="f">
            <v:textbox style="mso-fit-shape-to-text:t" inset="0,0,0,0">
              <w:txbxContent>
                <w:p>
                  <w:pPr>
                    <w:pStyle w:val="Style5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32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60" type="#_x0000_t202" style="position:absolute;margin-left:239.75pt;margin-top:143.05pt;width:8.9pt;height:50.8pt;z-index:-125829362;mso-wrap-distance-left:5.pt;mso-wrap-distance-right:13.7pt;mso-wrap-distance-bottom:63.75pt;mso-position-horizontal-relative:margin" filled="f" stroked="f">
            <v:textbox style="mso-fit-shape-to-text:t" inset="0,0,0,0">
              <w:txbxContent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&lt;D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6" w:lineRule="exact"/>
                    <w:ind w:left="0" w:right="0" w:firstLine="0"/>
                  </w:pPr>
                  <w:r>
                    <w:rPr>
                      <w:rStyle w:val="CharStyle28"/>
                    </w:rPr>
                    <w:t>O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6" w:lineRule="exact"/>
                    <w:ind w:left="0" w:right="0" w:firstLine="0"/>
                  </w:pPr>
                  <w:r>
                    <w:rPr>
                      <w:rStyle w:val="CharStyle28"/>
                    </w:rPr>
                    <w:t>c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6" w:lineRule="exact"/>
                    <w:ind w:left="0" w:right="0" w:firstLine="0"/>
                  </w:pPr>
                  <w:r>
                    <w:rPr>
                      <w:rStyle w:val="CharStyle28"/>
                    </w:rPr>
                    <w:t>(0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28"/>
                    </w:rPr>
                    <w:t>E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0" w:line="160" w:lineRule="exact"/>
                    <w:ind w:left="0" w:right="0" w:firstLine="0"/>
                  </w:pPr>
                  <w:r>
                    <w:rPr>
                      <w:rStyle w:val="CharStyle28"/>
                    </w:rPr>
                    <w:t>o</w:t>
                  </w:r>
                </w:p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CD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28"/>
                    </w:rPr>
                    <w:t>Q.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61" type="#_x0000_t202" style="position:absolute;margin-left:262.3pt;margin-top:142.15pt;width:121.9pt;height:58.7pt;z-index:-125829361;mso-wrap-distance-left:5.pt;mso-wrap-distance-right:127.2pt;mso-wrap-distance-bottom:13.45pt;mso-position-horizontal-relative:margin" filled="f" stroked="f">
            <v:textbox style="mso-fit-shape-to-text:t" inset="0,0,0,0">
              <w:txbxContent>
                <w:p>
                  <w:pPr>
                    <w:pStyle w:val="Style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5" w:line="160" w:lineRule="exact"/>
                    <w:ind w:left="0" w:right="0" w:firstLine="0"/>
                  </w:pPr>
                  <w:r>
                    <w:rPr>
                      <w:rStyle w:val="CharStyle42"/>
                    </w:rPr>
                    <w:t>Performance Programme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55" w:line="160" w:lineRule="exact"/>
                    <w:ind w:left="0" w:right="0" w:firstLine="0"/>
                  </w:pPr>
                  <w:r>
                    <w:rPr>
                      <w:rStyle w:val="CharStyle28"/>
                    </w:rPr>
                    <w:t>Overview and Cooperation Events</w:t>
                  </w:r>
                </w:p>
                <w:p>
                  <w:pPr>
                    <w:pStyle w:val="Style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5" w:line="160" w:lineRule="exact"/>
                    <w:ind w:left="0" w:right="0" w:firstLine="0"/>
                  </w:pPr>
                  <w:r>
                    <w:rPr>
                      <w:rStyle w:val="CharStyle42"/>
                    </w:rPr>
                    <w:t>CTM Dis Continuity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28"/>
                    </w:rPr>
                    <w:t>Festival Highlights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62" type="#_x0000_t202" style="position:absolute;margin-left:262.8pt;margin-top:213.65pt;width:72.95pt;height:22.65pt;z-index:-125829360;mso-wrap-distance-left:5.pt;mso-wrap-distance-right:188.65pt;mso-wrap-distance-bottom:21.3pt;mso-position-horizontal-relative:margin" filled="f" stroked="f">
            <v:textbox style="mso-fit-shape-to-text:t" inset="0,0,0,0">
              <w:txbxContent>
                <w:p>
                  <w:pPr>
                    <w:pStyle w:val="Style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25" w:line="160" w:lineRule="exact"/>
                    <w:ind w:left="0" w:right="0" w:firstLine="0"/>
                  </w:pPr>
                  <w:r>
                    <w:rPr>
                      <w:rStyle w:val="CharStyle42"/>
                    </w:rPr>
                    <w:t>Partner Programme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28"/>
                    </w:rPr>
                    <w:t>Exhibitions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63" type="#_x0000_t202" style="position:absolute;margin-left:511.45pt;margin-top:120.95pt;width:13.45pt;height:73.15pt;z-index:-125829359;mso-wrap-distance-left:5.pt;mso-wrap-distance-right:5.pt;mso-wrap-distance-bottom:63.5pt;mso-position-horizontal-relative:margin" filled="f" stroked="f">
            <v:textbox style="mso-fit-shape-to-text:t" inset="0,0,0,0">
              <w:txbxContent>
                <w:p>
                  <w:pPr>
                    <w:pStyle w:val="Style5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715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36</w:t>
                  </w:r>
                </w:p>
                <w:p>
                  <w:pPr>
                    <w:pStyle w:val="Style5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715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40</w: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by Benjamin H. Bratton and Metahaven</w:t>
      </w:r>
    </w:p>
    <w:p>
      <w:pPr>
        <w:widowControl w:val="0"/>
        <w:spacing w:line="360" w:lineRule="exact"/>
      </w:pPr>
      <w:r>
        <w:pict>
          <v:shape id="_x0000_s1064" type="#_x0000_t75" style="position:absolute;margin-left:2.65pt;margin-top:0;width:477.6pt;height:131.5pt;z-index:-251658744;mso-wrap-distance-left:5.pt;mso-wrap-distance-right:5.pt;mso-position-horizontal-relative:margin" wrapcoords="0 0">
            <v:imagedata r:id="rId23" r:href="rId2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62" w:lineRule="exact"/>
      </w:pPr>
    </w:p>
    <w:p>
      <w:pPr>
        <w:widowControl w:val="0"/>
        <w:rPr>
          <w:sz w:val="2"/>
          <w:szCs w:val="2"/>
        </w:rPr>
        <w:sectPr>
          <w:footerReference w:type="even" r:id="rId25"/>
          <w:footerReference w:type="default" r:id="rId26"/>
          <w:pgSz w:w="11824" w:h="17180"/>
          <w:pgMar w:top="456" w:left="524" w:right="524" w:bottom="773" w:header="0" w:footer="3" w:gutter="307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8" w:after="10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7368" w:left="0" w:right="0" w:bottom="787" w:header="0" w:footer="3" w:gutter="0"/>
          <w:rtlGutter w:val="0"/>
          <w:cols w:space="720"/>
          <w:noEndnote/>
          <w:docGrid w:linePitch="360"/>
        </w:sectPr>
      </w:pPr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440" w:lineRule="exact"/>
        <w:ind w:left="0" w:right="0" w:firstLine="0"/>
        <w:sectPr>
          <w:type w:val="continuous"/>
          <w:pgSz w:w="11824" w:h="17180"/>
          <w:pgMar w:top="7368" w:left="524" w:right="524" w:bottom="787" w:header="0" w:footer="3" w:gutter="307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by Jamie Allen &amp; David Gauthier</w:t>
      </w:r>
    </w:p>
    <w:p>
      <w:pPr>
        <w:widowControl w:val="0"/>
        <w:spacing w:before="16" w:after="1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7323" w:left="0" w:right="0" w:bottom="742" w:header="0" w:footer="3" w:gutter="0"/>
          <w:rtlGutter w:val="0"/>
          <w:cols w:space="720"/>
          <w:noEndnote/>
          <w:docGrid w:linePitch="360"/>
        </w:sectPr>
      </w:pPr>
    </w:p>
    <w:p>
      <w:pPr>
        <w:pStyle w:val="Style60"/>
        <w:widowControl w:val="0"/>
        <w:keepNext/>
        <w:keepLines/>
        <w:shd w:val="clear" w:color="auto" w:fill="auto"/>
        <w:bidi w:val="0"/>
        <w:spacing w:before="0" w:after="0"/>
        <w:ind w:left="0" w:right="0" w:firstLine="0"/>
      </w:pPr>
      <w:bookmarkStart w:id="2" w:name="bookmark2"/>
      <w:r>
        <w:rPr>
          <w:lang w:val="en-US" w:eastAsia="en-US" w:bidi="en-US"/>
          <w:w w:val="100"/>
          <w:spacing w:val="0"/>
          <w:color w:val="000000"/>
          <w:position w:val="0"/>
        </w:rPr>
        <w:t>surveying the</w:t>
        <w:br/>
        <w:t>technical-media</w:t>
        <w:br/>
        <w:t>landscape</w:t>
      </w:r>
      <w:bookmarkEnd w:id="2"/>
    </w:p>
    <w:p>
      <w:pPr>
        <w:framePr w:h="1704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65" type="#_x0000_t75" style="width:123pt;height:85pt;">
            <v:imagedata r:id="rId27" r:href="rId2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66" w:after="176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 lot of people think measurement</w:t>
        <w:br/>
        <w:t>is easy. There's the kind of person</w:t>
        <w:br/>
        <w:t>out there in the field who will tell</w:t>
        <w:br/>
        <w:t>you, my media, It's better than</w:t>
        <w:br/>
        <w:t>your media, because It’s got more</w:t>
        <w:br/>
        <w:t>pixels, got more megabytes, got</w:t>
        <w:br/>
        <w:t>more HD. But when we survey the</w:t>
        <w:br/>
        <w:t>landscape with the right kinds</w:t>
        <w:br/>
        <w:t>of equipment, I'm not sure we’ll all</w:t>
        <w:br/>
        <w:t>come to agree. Determining the</w:t>
        <w:br/>
        <w:t>media technological landscape is</w:t>
        <w:br/>
        <w:t>not just a problem of measuring</w:t>
        <w:br/>
        <w:t>some thing, it's a question of find</w:t>
        <w:t>-</w:t>
        <w:br/>
        <w:t>ing out what is to be measured.</w:t>
        <w:br/>
        <w:t>We're really out there, everyday,</w:t>
        <w:br/>
        <w:t>sampling the unknown un</w:t>
        <w:t>-</w:t>
        <w:br/>
        <w:t>knowns—that which lies beneath,</w:t>
        <w:br/>
        <w:t>that which is left behind when</w:t>
        <w:br/>
        <w:t>the media landscape gets hit by</w:t>
        <w:br/>
        <w:t>a digital tidalwave.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Now what is the message there?</w:t>
        <w:br/>
        <w:t>The message is that there are no</w:t>
        <w:br w:type="column"/>
        <w:t>'knowns'. There are things we know</w:t>
        <w:br/>
        <w:t>that</w:t>
      </w:r>
      <w:r>
        <w:rPr>
          <w:rStyle w:val="CharStyle63"/>
          <w:i w:val="0"/>
          <w:iCs w:val="0"/>
        </w:rPr>
        <w:t xml:space="preserve"> 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know. There are known</w:t>
        <w:br/>
        <w:t>unknowns. That is to say there are</w:t>
        <w:br/>
        <w:t>things that</w:t>
      </w:r>
      <w:r>
        <w:rPr>
          <w:rStyle w:val="CharStyle63"/>
          <w:i w:val="0"/>
          <w:iCs w:val="0"/>
        </w:rPr>
        <w:t xml:space="preserve"> we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now know we don't</w:t>
        <w:br/>
        <w:t>know. But there are also unknown</w:t>
        <w:br/>
        <w:t>unknowns. There are things we do</w:t>
        <w:br/>
        <w:t>not know we don't know. So when</w:t>
        <w:br/>
        <w:t>we do the best we can and we pull</w:t>
        <w:br/>
        <w:t>all this information together, and</w:t>
        <w:br/>
        <w:t>we then say well that's basically</w:t>
        <w:br/>
        <w:t>what we see as the situation, that</w:t>
        <w:br/>
        <w:t>is really only the known knowns</w:t>
        <w:br/>
        <w:t>and the known unknowns. And</w:t>
        <w:br/>
        <w:t>each year, we discover a few more</w:t>
        <w:br/>
        <w:t>of those unknown unknowns.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— Donald Rumsfeld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Less than ten years ago, we didn't</w:t>
        <w:br/>
        <w:t>seem to care about the ways we</w:t>
        <w:br/>
        <w:t>measured media. There were all</w:t>
        <w:br/>
        <w:t>sorts of metrics, sure, but there</w:t>
        <w:br/>
        <w:t>just wasn't enough survey data</w:t>
        <w:br/>
        <w:t>or surveyors to really collect an</w:t>
        <w:br/>
        <w:t>aggregate picture of the situation.</w:t>
        <w:br/>
        <w:t>CRITICAL INFRASTRUCTURE</w:t>
        <w:br/>
        <w:t>Is changing all that. We've got</w:t>
        <w:br/>
        <w:t>teams everywhere, looking at</w:t>
        <w:br/>
        <w:t>everything, understanding these</w:t>
        <w:br/>
        <w:t>problems in new, exciting ways.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It's all so very, very easy now.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used to say to each other "sure,</w:t>
        <w:br/>
        <w:t>there's a tectonic plate moving</w:t>
        <w:br/>
        <w:t>somewhere because of this</w:t>
        <w:br/>
        <w:t>YouTube download or that You</w:t>
        <w:t>-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Tube download,” but we were</w:t>
        <w:br/>
        <w:t>never able to prove It—nobody</w:t>
        <w:br/>
        <w:t>had the darn data. It's enough to</w:t>
        <w:br/>
        <w:t>make you sick— to not know</w:t>
        <w:br/>
        <w:t>that much. But now we know. Now</w:t>
        <w:br/>
        <w:t>we can peer Into this media or</w:t>
        <w:br/>
        <w:t>that technology and really see its</w:t>
        <w:br/>
        <w:t>geo-, psycho- and topological</w:t>
        <w:br/>
        <w:t>effects. There are just fewer</w:t>
        <w:br/>
        <w:t>unknown unknowns, and that's</w:t>
        <w:br/>
        <w:t>what's going to keep these sys</w:t>
        <w:t>-</w:t>
        <w:br/>
        <w:t>tems going. These infrastruc</w:t>
        <w:t>-</w:t>
        <w:br/>
        <w:t>tures need to structure—it's what</w:t>
      </w:r>
    </w:p>
    <w:p>
      <w:pPr>
        <w:framePr w:h="1714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66" type="#_x0000_t75" style="width:123pt;height:86pt;">
            <v:imagedata r:id="rId29" r:href="rId30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both"/>
        <w:spacing w:before="66" w:after="180" w:line="235" w:lineRule="exact"/>
        <w:ind w:left="0" w:right="1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they do. And there, beneath your</w:t>
        <w:br/>
        <w:t>feet, is something we can finally</w:t>
        <w:br/>
        <w:t>put a finger on.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WHEN I heard the Iearn'd astrono</w:t>
        <w:t>-</w:t>
        <w:br/>
        <w:t>mer; When the proofs, the figures,</w:t>
        <w:br/>
        <w:t>were ranged in columns before</w:t>
        <w:br/>
        <w:t>me; When I was shown the charts</w:t>
        <w:br/>
        <w:t>and the diagrams, to add, divide,</w:t>
        <w:br/>
        <w:t>and measure them; When I, sitting,</w:t>
        <w:br/>
        <w:t>heard the astronomer, where he</w:t>
        <w:br/>
        <w:t>lectured with much applause in</w:t>
        <w:br/>
        <w:t>the lecture-room, How soon, un</w:t>
        <w:t>-</w:t>
        <w:br w:type="column"/>
        <w:t>accountable, I became tired and</w:t>
        <w:br/>
        <w:t>sick; Till rising and gliding out,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wander'd off by myself, In the</w:t>
      </w:r>
    </w:p>
    <w:p>
      <w:pPr>
        <w:framePr w:h="1646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67" type="#_x0000_t75" style="width:123pt;height:82pt;">
            <v:imagedata r:id="rId31" r:href="rId32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both"/>
        <w:spacing w:before="126" w:after="0" w:line="235" w:lineRule="exact"/>
        <w:ind w:left="0" w:right="1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mystical moist night-air, and from</w:t>
        <w:br/>
        <w:t>time to time, Look'd up in perfect</w:t>
        <w:br/>
        <w:t>silence at the stars.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76" w:line="235" w:lineRule="exact"/>
        <w:ind w:left="0" w:right="0" w:firstLine="0"/>
      </w:pPr>
      <w:r>
        <w:rPr>
          <w:rStyle w:val="CharStyle64"/>
        </w:rPr>
        <w:t>-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Walt Whitman</w:t>
      </w:r>
    </w:p>
    <w:p>
      <w:pPr>
        <w:pStyle w:val="Style60"/>
        <w:widowControl w:val="0"/>
        <w:keepNext/>
        <w:keepLines/>
        <w:shd w:val="clear" w:color="auto" w:fill="auto"/>
        <w:bidi w:val="0"/>
        <w:spacing w:before="0" w:after="184"/>
        <w:ind w:left="0" w:right="20" w:firstLine="0"/>
      </w:pPr>
      <w:bookmarkStart w:id="3" w:name="bookmark3"/>
      <w:r>
        <w:rPr>
          <w:lang w:val="en-US" w:eastAsia="en-US" w:bidi="en-US"/>
          <w:w w:val="100"/>
          <w:spacing w:val="0"/>
          <w:color w:val="000000"/>
          <w:position w:val="0"/>
        </w:rPr>
        <w:t>quantified</w:t>
        <w:br/>
        <w:t>institutional self</w:t>
      </w:r>
      <w:bookmarkEnd w:id="3"/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  <w:sectPr>
          <w:type w:val="continuous"/>
          <w:pgSz w:w="11824" w:h="17180"/>
          <w:pgMar w:top="7323" w:left="524" w:right="524" w:bottom="742" w:header="0" w:footer="3" w:gutter="307"/>
          <w:rtlGutter/>
          <w:cols w:num="4" w:space="163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It's an exciting time to be a psy-</w:t>
        <w:br/>
        <w:t>chodigitalgeospatlal media</w:t>
        <w:br/>
        <w:t>professional. What you look at</w:t>
        <w:br/>
        <w:t>with your instruments in one</w:t>
        <w:br/>
        <w:t>minute Is more than most people</w:t>
        <w:br/>
        <w:t>get to see in a lifetime. Whether</w:t>
        <w:br/>
        <w:t>you're out there doing technical</w:t>
        <w:br/>
        <w:t>media survey, media cultural</w:t>
        <w:br/>
        <w:t>inspection prior to some boring</w:t>
        <w:br/>
        <w:t>dig, it’s not going to take a long</w:t>
        <w:br/>
        <w:t>time before you realise you're</w:t>
        <w:br/>
        <w:t>on the cusp of knowing some</w:t>
        <w:t>-</w:t>
        <w:br/>
        <w:t>thing that others have tried to</w:t>
        <w:br/>
        <w:t>get their minds around for a very</w:t>
        <w:br/>
        <w:t>long time. Face facts—there's</w:t>
      </w:r>
    </w:p>
    <w:p>
      <w:pPr>
        <w:widowControl w:val="0"/>
        <w:spacing w:line="360" w:lineRule="exact"/>
      </w:pPr>
      <w:r>
        <w:pict>
          <v:shape id="_x0000_s1068" type="#_x0000_t202" style="position:absolute;margin-left:181.45pt;margin-top:0;width:174.25pt;height:34.85pt;z-index:25165773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65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67"/>
                      <w:b/>
                      <w:bCs/>
                    </w:rPr>
                    <w:t>GO FORTH AND SURVEY</w:t>
                    <w:br/>
                  </w:r>
                  <w:r>
                    <w:rPr>
                      <w:rStyle w:val="CharStyle68"/>
                      <w:b/>
                      <w:bCs/>
                    </w:rPr>
                    <w:t>MeasureCrtcl™</w:t>
                  </w:r>
                </w:p>
              </w:txbxContent>
            </v:textbox>
            <w10:wrap anchorx="margin"/>
          </v:shape>
        </w:pict>
      </w:r>
      <w:r>
        <w:pict>
          <v:shape id="_x0000_s1069" type="#_x0000_t75" style="position:absolute;margin-left:5.e-002pt;margin-top:87.35pt;width:561.35pt;height:715.9pt;z-index:-251658743;mso-wrap-distance-left:5.pt;mso-wrap-distance-right:5.pt;mso-position-horizontal-relative:margin" wrapcoords="0 0">
            <v:imagedata r:id="rId33" r:href="rId3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78" w:lineRule="exact"/>
      </w:pPr>
    </w:p>
    <w:p>
      <w:pPr>
        <w:widowControl w:val="0"/>
        <w:rPr>
          <w:sz w:val="2"/>
          <w:szCs w:val="2"/>
        </w:rPr>
        <w:sectPr>
          <w:pgSz w:w="11824" w:h="17180"/>
          <w:pgMar w:top="806" w:left="292" w:right="292" w:bottom="259" w:header="0" w:footer="3" w:gutter="14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6960" w:right="840" w:firstLine="0"/>
      </w:pPr>
      <w:r>
        <w:pict>
          <v:shape id="_x0000_s1070" type="#_x0000_t75" style="position:absolute;margin-left:1.45pt;margin-top:24.5pt;width:389.05pt;height:262.3pt;z-index:-125829358;mso-wrap-distance-left:5.pt;mso-wrap-distance-right:131.75pt;mso-position-horizontal-relative:margin" wrapcoords="0 0 21600 0 21600 21600 0 21600 0 0">
            <v:imagedata r:id="rId35" r:href="rId36"/>
            <w10:wrap type="topAndBottom" anchorx="margin"/>
          </v:shape>
        </w:pict>
      </w:r>
      <w:r>
        <w:rPr>
          <w:lang w:val="de-DE" w:eastAsia="de-DE" w:bidi="de-DE"/>
          <w:w w:val="100"/>
          <w:spacing w:val="0"/>
          <w:color w:val="000000"/>
          <w:position w:val="0"/>
        </w:rPr>
        <w:t>Exhibition Programme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Critical Infrastructure </w:t>
      </w:r>
      <w:r>
        <w:rPr>
          <w:lang w:val="de-DE" w:eastAsia="de-DE" w:bidi="de-DE"/>
          <w:w w:val="100"/>
          <w:spacing w:val="0"/>
          <w:color w:val="000000"/>
          <w:position w:val="0"/>
        </w:rPr>
        <w:t>Foyer, HKW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center"/>
        <w:spacing w:before="0" w:after="0" w:line="197" w:lineRule="exact"/>
        <w:ind w:left="80" w:right="0" w:firstLine="0"/>
        <w:sectPr>
          <w:pgSz w:w="11824" w:h="17180"/>
          <w:pgMar w:top="444" w:left="567" w:right="567" w:bottom="828" w:header="0" w:footer="3" w:gutter="245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images: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Cgi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expo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GTM, Photo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by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Calvin Teo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on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Flickr, Computer lab in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future university,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Photo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by Future</w:t>
        <w:br/>
        <w:t>University on Flickr, The WSF computer room, Photo by BogdanWSF, computer lab of the</w:t>
        <w:br/>
        <w:t>University of Warwick, Photo by UsenMikel 024 Southwest Airlines Ticket Counter in SJC, Photo by WN737300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12" w:after="112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429" w:left="0" w:right="0" w:bottom="429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nothing you can do that can't be</w:t>
        <w:br/>
        <w:t>put on a map. There are fewer</w:t>
        <w:br/>
        <w:t>and fewer stories out there that</w:t>
        <w:br/>
        <w:t>aren't tagged directly by one of</w:t>
        <w:br/>
        <w:t>our mapping systems; fewer</w:t>
        <w:br/>
        <w:t>stories still that don’t have a data</w:t>
        <w:br/>
        <w:t>trail of some kind that we can</w:t>
        <w:br/>
        <w:t>critically analyse, visualise, sys</w:t>
        <w:t>-</w:t>
        <w:br/>
        <w:t>tematise and reconstitute.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And how long until we remind</w:t>
        <w:br/>
        <w:t>ourselves that the buildings and</w:t>
        <w:br/>
        <w:t>constructions around us are</w:t>
        <w:br/>
        <w:t>forged in data, long before they</w:t>
        <w:br/>
        <w:t>are forged in steel and then</w:t>
        <w:br/>
        <w:t>covered again in data and media.</w:t>
        <w:br/>
        <w:t>You can't look at any human</w:t>
        <w:br/>
        <w:t>activity these days that can’t be</w:t>
        <w:br/>
        <w:t>looked at through the wrong</w:t>
        <w:br/>
        <w:t>end of a telescope—peered into,</w:t>
        <w:br/>
        <w:t>analysed for some almost</w:t>
        <w:br/>
        <w:t>alchemical insight. Last month</w:t>
        <w:br/>
        <w:t>we did this survey of my son’s</w:t>
        <w:br/>
        <w:t>school, and turns out that about</w:t>
        <w:br/>
        <w:t>33% of these kids are watching</w:t>
        <w:br/>
      </w:r>
      <w:r>
        <w:rPr>
          <w:rStyle w:val="CharStyle64"/>
        </w:rPr>
        <w:t>Let's Play runs of Deadly Premo</w:t>
        <w:t>-</w:t>
        <w:br/>
        <w:t>nition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at the precise same</w:t>
        <w:br/>
        <w:t>moment that a nominal shift in</w:t>
        <w:br/>
        <w:t>classroom moisture takes place.</w:t>
        <w:br/>
        <w:t>These things couldn't even be</w:t>
        <w:br/>
        <w:t>corroborated before, but teachers</w:t>
        <w:br/>
        <w:t>are being told to watch out of</w:t>
        <w:br/>
        <w:t>for these telltales now—so I’m</w:t>
        <w:br/>
        <w:t>sure little Michael is going to get</w:t>
        <w:br/>
        <w:t>way better grades next year!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0" w:line="24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I don't know how they would have</w:t>
        <w:br/>
        <w:t>been able to tell, otherwise. Flow</w:t>
        <w:br/>
        <w:t>would you maintain any sem</w:t>
        <w:t>-</w:t>
        <w:br/>
        <w:t>blance of control? Now we can</w:t>
        <w:br/>
        <w:t>survey and convey at the same</w:t>
        <w:br/>
        <w:t>time. It's an exciting time to be</w:t>
        <w:br/>
        <w:t>a psychodigitalgeospatial media</w:t>
        <w:br/>
        <w:t>professional.</w:t>
      </w:r>
    </w:p>
    <w:p>
      <w:pPr>
        <w:pStyle w:val="Style60"/>
        <w:widowControl w:val="0"/>
        <w:keepNext/>
        <w:keepLines/>
        <w:shd w:val="clear" w:color="auto" w:fill="auto"/>
        <w:bidi w:val="0"/>
        <w:spacing w:before="0" w:after="0"/>
        <w:ind w:left="0" w:right="40" w:firstLine="0"/>
      </w:pPr>
      <w:bookmarkStart w:id="4" w:name="bookmark4"/>
      <w:r>
        <w:rPr>
          <w:lang w:val="en-US" w:eastAsia="en-US" w:bidi="en-US"/>
          <w:w w:val="100"/>
          <w:spacing w:val="0"/>
          <w:color w:val="000000"/>
          <w:position w:val="0"/>
        </w:rPr>
        <w:t>post-digital</w:t>
        <w:br/>
        <w:t>institutional critique</w:t>
      </w:r>
      <w:bookmarkEnd w:id="4"/>
    </w:p>
    <w:p>
      <w:pPr>
        <w:framePr w:h="1757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071" type="#_x0000_t75" style="width:123pt;height:88pt;">
            <v:imagedata r:id="rId37" r:href="rId3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2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Most of us were born with GPS</w:t>
        <w:br/>
        <w:t>satellites already in orbit. We are</w:t>
        <w:br/>
        <w:t>in the tech generation that has</w:t>
        <w:br/>
        <w:t>smart phones glued to their hips</w:t>
        <w:br/>
        <w:t>and tablets on the coffee tables.</w:t>
        <w:br/>
        <w:t>And we have already started</w:t>
        <w:br/>
        <w:t>using these things to take down</w:t>
        <w:br/>
        <w:t>data on the institutions and</w:t>
        <w:br/>
        <w:t>systems we love and hate. We're</w:t>
        <w:br/>
        <w:t>trying to look at this data in the</w:t>
        <w:br/>
        <w:t>most positive light, sure, but it</w:t>
        <w:br/>
        <w:t>doesn't always come out that</w:t>
        <w:br/>
        <w:t>way—and sometimes the picture</w:t>
        <w:br/>
        <w:t>just isn’t that pretty. Avoiding too</w:t>
        <w:br/>
        <w:t>much interpretation is the key.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0" w:line="235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Let the data ride, let It show itself,</w:t>
        <w:br/>
        <w:t>get to know itself—let's make</w:t>
        <w:br/>
        <w:t>'data' into a verb. “To data.” I wish</w:t>
        <w:br/>
        <w:t>my cell phone had GNSS capab</w:t>
        <w:t>-</w:t>
        <w:br/>
        <w:t>ility. I am always playing catch</w:t>
        <w:t>-</w:t>
        <w:br/>
        <w:t>up with my email Inbox. All of my</w:t>
        <w:br/>
        <w:t>peers, that are my age, have my</w:t>
        <w:br/>
        <w:t>lust for Information. I have more</w:t>
        <w:br/>
        <w:t>in common with GISers and</w:t>
        <w:br/>
        <w:t>social media developers than</w:t>
        <w:br/>
        <w:t>many of the surveyors in my</w:t>
        <w:br/>
        <w:t>area. Most of my friends from</w:t>
        <w:br/>
        <w:t>college with digital-topological</w:t>
        <w:br/>
        <w:t>skills are able to demand a sa</w:t>
        <w:t>-</w:t>
        <w:br/>
        <w:t>lary higher than what most firms</w:t>
        <w:br/>
        <w:t>in the media industry would</w:t>
        <w:br/>
        <w:t>even consider.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world has been and will eter</w:t>
        <w:t>-</w:t>
        <w:br/>
        <w:t>nally be living on the rhythm of fire,</w:t>
        <w:br/>
        <w:t>inflaming according to the meas</w:t>
        <w:t>-</w:t>
        <w:br/>
        <w:t>ure, and dying away according to</w:t>
        <w:br/>
        <w:t>the measure.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— Heraclitus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are the Googlers. We demand</w:t>
        <w:br/>
        <w:t>answers now. We 'data'. We</w:t>
        <w:br/>
        <w:t>would rather have something in</w:t>
        <w:br/>
        <w:t>digital form. We generate and</w:t>
        <w:br/>
        <w:t>translate more data In an hour</w:t>
        <w:br/>
        <w:t>than the hard drive I installed into</w:t>
        <w:br/>
        <w:t>my Wlndows95 machine back in</w:t>
        <w:br/>
        <w:t>the day did. We spend less time</w:t>
        <w:br/>
        <w:t>doing more. We learn more, faster.</w:t>
      </w: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What can be studied is always a</w:t>
        <w:br/>
        <w:t>relationship or an infinite regress of</w:t>
        <w:br/>
        <w:t>relationships. Never a 'thing'.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207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— Gregory Bateson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production residency project is</w:t>
        <w:br/>
        <w:t>supported by the Media Arts Section of</w:t>
        <w:br/>
        <w:t>the Canada Council for the Arts, the</w:t>
        <w:br/>
        <w:t>Danish Arts Council and hosted by the</w:t>
        <w:br/>
        <w:t>Center for Art and Urbanistics Berlin.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8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Exhibition programme of</w:t>
        <w:br/>
        <w:t>transmediale 2014 afterglow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CRITICAL INFRASTRUCTURE</w:t>
        <w:br/>
        <w:t>A media-technical landscape survey</w:t>
        <w:br/>
        <w:t>By Jamie Allen and David Gauthier</w:t>
        <w:br/>
        <w:t>Central Foyer, HKW 29 Jan 2014,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44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17:30; 30 January - 2 February 2014,</w:t>
        <w:br/>
        <w:t>10:00-23:00 Presentations and talks</w:t>
        <w:br/>
        <w:t>throughout the festival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4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 Hack Day Berlin : Afterglow</w:t>
        <w:br/>
        <w:t>An instant exhibition out of a 48h hack-</w:t>
        <w:br/>
        <w:t>athon With more than 70 participants</w:t>
        <w:br/>
        <w:t>Exhibition Hall, HKW 29 January</w:t>
        <w:br/>
        <w:t>2014, 20:30; 30 January - 2 February</w:t>
        <w:br/>
        <w:t>2014,11:00-21:00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 Ecosystem of Excess A post-human</w:t>
        <w:br/>
        <w:t>eco-system, a living community of spe</w:t>
        <w:t>-</w:t>
        <w:br/>
        <w:t>culative organisms and their environment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  <w:sectPr>
          <w:type w:val="continuous"/>
          <w:pgSz w:w="11824" w:h="17180"/>
          <w:pgMar w:top="429" w:left="567" w:right="567" w:bottom="429" w:header="0" w:footer="3" w:gutter="245"/>
          <w:rtlGutter/>
          <w:cols w:num="4" w:space="17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By Pinar Yoldas Project Space of the</w:t>
        <w:br/>
        <w:t>Ernst Schering Foundation &amp; Haus der Kul-</w:t>
        <w:br/>
        <w:t>turen der Welt Ernst Schering Foundation:</w:t>
        <w:br/>
        <w:t>Opening 23 January 24 January - 4 May</w:t>
        <w:br/>
        <w:t>2014 11:00-18:00 HKW: 29 January, 17:30</w:t>
        <w:br/>
        <w:t>30 January - 2 February 2014,10:00-23:00</w:t>
      </w:r>
    </w:p>
    <w:p>
      <w:pPr>
        <w:pStyle w:val="Style6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072" type="#_x0000_t75" style="position:absolute;margin-left:-330.25pt;margin-top:0;width:565.45pt;height:96.5pt;z-index:-125829357;mso-wrap-distance-left:5.pt;mso-wrap-distance-right:5.pt;mso-position-horizontal-relative:margin;mso-position-vertical-relative:margin" wrapcoords="0 0 21600 0 21600 21600 0 21600 0 0">
            <v:imagedata r:id="rId39" r:href="rId40"/>
            <w10:wrap type="topAndBottom" anchorx="margin" anchory="margin"/>
          </v:shape>
        </w:pict>
      </w:r>
      <w:r>
        <w:rPr>
          <w:rStyle w:val="CharStyle71"/>
        </w:rPr>
        <w:t>Art &amp; Science Node</w:t>
        <w:br/>
        <w:t>Art Laboratory Berlin</w:t>
        <w:br/>
        <w:t>Berlin University of</w:t>
        <w:br/>
        <w:t>the Arts / designtransfer</w:t>
        <w:br/>
        <w:t>Bi Nuu</w:t>
      </w:r>
    </w:p>
    <w:p>
      <w:pPr>
        <w:pStyle w:val="Style6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1"/>
        </w:rPr>
        <w:t>CTM Festival/ Stattbad Wedding</w:t>
        <w:br/>
        <w:t>DAM GALLERY Berlin</w:t>
        <w:br/>
        <w:t>EIGEN + ART Lab</w:t>
      </w:r>
    </w:p>
    <w:p>
      <w:pPr>
        <w:pStyle w:val="Style6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1"/>
        </w:rPr>
        <w:t>Errant Bodies</w:t>
      </w:r>
    </w:p>
    <w:p>
      <w:pPr>
        <w:pStyle w:val="Style6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1"/>
        </w:rPr>
        <w:t>Embassy of Canada</w:t>
      </w:r>
    </w:p>
    <w:p>
      <w:pPr>
        <w:pStyle w:val="Style6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1"/>
          <w:lang w:val="de-DE" w:eastAsia="de-DE" w:bidi="de-DE"/>
        </w:rPr>
        <w:t xml:space="preserve">HAU </w:t>
      </w:r>
      <w:r>
        <w:rPr>
          <w:rStyle w:val="CharStyle71"/>
        </w:rPr>
        <w:t xml:space="preserve">2 - </w:t>
      </w:r>
      <w:r>
        <w:rPr>
          <w:rStyle w:val="CharStyle71"/>
          <w:lang w:val="de-DE" w:eastAsia="de-DE" w:bidi="de-DE"/>
        </w:rPr>
        <w:t xml:space="preserve">Hebbel </w:t>
      </w:r>
      <w:r>
        <w:rPr>
          <w:rStyle w:val="CharStyle71"/>
        </w:rPr>
        <w:t>am</w:t>
      </w:r>
    </w:p>
    <w:p>
      <w:pPr>
        <w:pStyle w:val="Style6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1"/>
          <w:lang w:val="de-DE" w:eastAsia="de-DE" w:bidi="de-DE"/>
        </w:rPr>
        <w:t>Ufer</w:t>
      </w:r>
      <w:r>
        <w:rPr>
          <w:rStyle w:val="CharStyle71"/>
        </w:rPr>
        <w:t>/ CTM Festival</w:t>
      </w:r>
    </w:p>
    <w:p>
      <w:pPr>
        <w:pStyle w:val="Style6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1"/>
          <w:lang w:val="de-DE" w:eastAsia="de-DE" w:bidi="de-DE"/>
        </w:rPr>
        <w:t>Institut für Alles Mögliche</w:t>
      </w:r>
    </w:p>
    <w:p>
      <w:pPr>
        <w:pStyle w:val="Style6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1"/>
          <w:lang w:val="de-DE" w:eastAsia="de-DE" w:bidi="de-DE"/>
        </w:rPr>
        <w:t>Kunstraum Kreuzberg/ Bethanien</w:t>
      </w:r>
    </w:p>
    <w:p>
      <w:pPr>
        <w:pStyle w:val="Style6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1"/>
          <w:lang w:val="de-DE" w:eastAsia="de-DE" w:bidi="de-DE"/>
        </w:rPr>
        <w:t>Liebig12</w:t>
      </w:r>
    </w:p>
    <w:p>
      <w:pPr>
        <w:pStyle w:val="Style6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71"/>
        </w:rPr>
        <w:t xml:space="preserve">Loophole </w:t>
      </w:r>
      <w:r>
        <w:rPr>
          <w:rStyle w:val="CharStyle71"/>
          <w:lang w:val="de-DE" w:eastAsia="de-DE" w:bidi="de-DE"/>
        </w:rPr>
        <w:t>ArtSpace</w:t>
        <w:br/>
        <w:t>Madame Claude</w:t>
        <w:br/>
        <w:t>Mindpirates</w:t>
      </w:r>
    </w:p>
    <w:p>
      <w:pPr>
        <w:pStyle w:val="Style6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pgSz w:w="11824" w:h="17180"/>
          <w:pgMar w:top="207" w:left="1352" w:right="1352" w:bottom="193" w:header="0" w:footer="3" w:gutter="5510"/>
          <w:rtlGutter w:val="0"/>
          <w:cols w:space="720"/>
          <w:noEndnote/>
          <w:docGrid w:linePitch="360"/>
        </w:sectPr>
      </w:pPr>
      <w:r>
        <w:rPr>
          <w:rStyle w:val="CharStyle71"/>
          <w:lang w:val="de-DE" w:eastAsia="de-DE" w:bidi="de-DE"/>
        </w:rPr>
        <w:t>Naherholung Sternchen</w:t>
      </w:r>
    </w:p>
    <w:p>
      <w:pPr>
        <w:widowControl w:val="0"/>
        <w:spacing w:line="360" w:lineRule="exact"/>
      </w:pPr>
      <w:r>
        <w:pict>
          <v:shape id="_x0000_s1073" type="#_x0000_t75" style="position:absolute;margin-left:5.e-002pt;margin-top:0;width:566.65pt;height:472.3pt;z-index:-251658742;mso-wrap-distance-left:5.pt;mso-wrap-distance-right:5.pt;mso-position-horizontal-relative:margin" wrapcoords="0 0">
            <v:imagedata r:id="rId41" r:href="rId42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3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192" w:left="243" w:right="243" w:bottom="178" w:header="0" w:footer="3" w:gutter="5"/>
          <w:rtlGutter/>
          <w:cols w:space="720"/>
          <w:noEndnote/>
          <w:docGrid w:linePitch="360"/>
        </w:sectPr>
      </w:pPr>
    </w:p>
    <w:p>
      <w:pPr>
        <w:pStyle w:val="Style72"/>
        <w:widowControl w:val="0"/>
        <w:keepNext w:val="0"/>
        <w:keepLines w:val="0"/>
        <w:shd w:val="clear" w:color="auto" w:fill="auto"/>
        <w:bidi w:val="0"/>
        <w:spacing w:before="0" w:after="0"/>
        <w:ind w:left="0" w:right="0" w:firstLine="0"/>
      </w:pPr>
      <w:r>
        <w:pict>
          <v:shape id="_x0000_s1074" type="#_x0000_t202" style="position:absolute;margin-left:361.45pt;margin-top:0;width:137.5pt;height:23.2pt;z-index:-125829356;mso-wrap-distance-left:126.25pt;mso-wrap-distance-right:5.pt;mso-wrap-distance-bottom:3.35pt;mso-position-horizont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30" w:line="160" w:lineRule="exact"/>
                    <w:ind w:left="0" w:right="0" w:firstLine="0"/>
                  </w:pPr>
                  <w:r>
                    <w:rPr>
                      <w:rStyle w:val="CharStyle28"/>
                    </w:rPr>
                    <w:t>Exhibition Programme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28"/>
                    </w:rPr>
                    <w:t>Art Hack Day Exhibition Hall, HKW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075" type="#_x0000_t202" style="position:absolute;margin-left:15.1pt;margin-top:62.45pt;width:220.3pt;height:732.75pt;z-index:-125829355;mso-wrap-distance-left:5.pt;mso-wrap-distance-right:292.3pt;mso-wrap-distance-bottom:16.35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5" w:lineRule="exact"/>
                    <w:ind w:left="0" w:right="0" w:firstLine="0"/>
                  </w:pPr>
                  <w:r>
                    <w:rPr>
                      <w:rStyle w:val="CharStyle73"/>
                      <w:b/>
                      <w:bCs/>
                    </w:rPr>
                    <w:t xml:space="preserve">ALBERTO </w:t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 xml:space="preserve">DE </w:t>
                  </w:r>
                  <w:r>
                    <w:rPr>
                      <w:rStyle w:val="CharStyle73"/>
                      <w:b/>
                      <w:bCs/>
                    </w:rPr>
                    <w:t>CAMPO</w:t>
                    <w:br/>
                    <w:t>ALMA ALLORO</w:t>
                    <w:br/>
                    <w:t xml:space="preserve">AMIR </w:t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TANNE</w:t>
                    <w:br/>
                  </w:r>
                  <w:r>
                    <w:rPr>
                      <w:rStyle w:val="CharStyle73"/>
                      <w:b/>
                      <w:bCs/>
                    </w:rPr>
                    <w:t>ANDREAS GREINER</w:t>
                    <w:br/>
                    <w:t>ANDREAS FISCHER</w:t>
                    <w:br/>
                    <w:t>ANNIE GOH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5" w:lineRule="exact"/>
                    <w:ind w:left="0" w:right="0" w:firstLine="0"/>
                  </w:pPr>
                  <w:r>
                    <w:rPr>
                      <w:rStyle w:val="CharStyle73"/>
                      <w:b/>
                      <w:bCs/>
                    </w:rPr>
                    <w:t>ANTHONY ANTONELLIS</w:t>
                    <w:br/>
                    <w:t xml:space="preserve">ARTHUR </w:t>
                  </w:r>
                  <w:r>
                    <w:rPr>
                      <w:rStyle w:val="CharStyle73"/>
                      <w:lang w:val="fr-FR" w:eastAsia="fr-FR" w:bidi="fr-FR"/>
                      <w:b/>
                      <w:bCs/>
                    </w:rPr>
                    <w:t>TRES</w:t>
                    <w:br/>
                    <w:t>ÀSA STÀHL</w:t>
                    <w:br/>
                  </w:r>
                  <w:r>
                    <w:rPr>
                      <w:rStyle w:val="CharStyle73"/>
                      <w:b/>
                      <w:bCs/>
                    </w:rPr>
                    <w:t>ATSUHIKO TANIGUCHI</w:t>
                    <w:br/>
                    <w:t>AUDREY SAMSON</w:t>
                    <w:br/>
                    <w:t>BARUCH GOTTLIEB</w:t>
                    <w:br/>
                    <w:t xml:space="preserve">BENGT </w:t>
                  </w:r>
                  <w:r>
                    <w:rPr>
                      <w:rStyle w:val="CharStyle73"/>
                      <w:lang w:val="fr-FR" w:eastAsia="fr-FR" w:bidi="fr-FR"/>
                      <w:b/>
                      <w:bCs/>
                    </w:rPr>
                    <w:t>SJÔLÉN</w:t>
                    <w:br/>
                  </w:r>
                  <w:r>
                    <w:rPr>
                      <w:rStyle w:val="CharStyle73"/>
                      <w:b/>
                      <w:bCs/>
                    </w:rPr>
                    <w:t>BENJAMIN GAULON</w:t>
                    <w:br/>
                    <w:t>BERNHARD GARNICNIG</w:t>
                    <w:br/>
                    <w:t>BIRCH COOPER</w:t>
                    <w:br/>
                    <w:t>BRENNA MURPHY</w:t>
                    <w:br/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 xml:space="preserve">BRITTA </w:t>
                  </w:r>
                  <w:r>
                    <w:rPr>
                      <w:rStyle w:val="CharStyle73"/>
                      <w:b/>
                      <w:bCs/>
                    </w:rPr>
                    <w:t>THIE</w:t>
                    <w:br/>
                    <w:t>BUDHADITYA</w:t>
                    <w:br/>
                    <w:t>CHATTOPADHYAY</w:t>
                    <w:br/>
                    <w:t>CARL EMIL CARLSEN</w:t>
                    <w:br/>
                    <w:t>CHRISTIAN VILLUM</w:t>
                    <w:br/>
                    <w:t>CONSTANT DULLART</w:t>
                    <w:br/>
                    <w:t>DANI PLOEGER</w:t>
                    <w:br/>
                    <w:t xml:space="preserve">DANIEL </w:t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FRANKE</w:t>
                    <w:br/>
                  </w:r>
                  <w:r>
                    <w:rPr>
                      <w:rStyle w:val="CharStyle73"/>
                      <w:b/>
                      <w:bCs/>
                    </w:rPr>
                    <w:t xml:space="preserve">DAN </w:t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 xml:space="preserve">JA </w:t>
                  </w:r>
                  <w:r>
                    <w:rPr>
                      <w:rStyle w:val="CharStyle73"/>
                      <w:b/>
                      <w:bCs/>
                    </w:rPr>
                    <w:t>VASILI EV</w:t>
                    <w:br/>
                    <w:t>DAVID GAUTHIER</w:t>
                    <w:br/>
                    <w:t>DAVID HUERTA</w:t>
                    <w:br/>
                    <w:t>DENNIS PAUL</w:t>
                    <w:br/>
                    <w:t xml:space="preserve">DENNIS </w:t>
                  </w:r>
                  <w:r>
                    <w:rPr>
                      <w:rStyle w:val="CharStyle73"/>
                      <w:lang w:val="fr-FR" w:eastAsia="fr-FR" w:bidi="fr-FR"/>
                      <w:b/>
                      <w:bCs/>
                    </w:rPr>
                    <w:t xml:space="preserve">DE </w:t>
                  </w:r>
                  <w:r>
                    <w:rPr>
                      <w:rStyle w:val="CharStyle73"/>
                      <w:b/>
                      <w:bCs/>
                    </w:rPr>
                    <w:t>BEL</w:t>
                    <w:br/>
                    <w:t>ELEONORA OREGGIA</w:t>
                    <w:br/>
                  </w:r>
                  <w:r>
                    <w:rPr>
                      <w:rStyle w:val="CharStyle73"/>
                      <w:lang w:val="fr-FR" w:eastAsia="fr-FR" w:bidi="fr-FR"/>
                      <w:b/>
                      <w:bCs/>
                    </w:rPr>
                    <w:t xml:space="preserve">ÉMILIE </w:t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GERVAIS</w:t>
                    <w:br/>
                    <w:t xml:space="preserve">FABIANE </w:t>
                  </w:r>
                  <w:r>
                    <w:rPr>
                      <w:rStyle w:val="CharStyle73"/>
                      <w:b/>
                      <w:bCs/>
                    </w:rPr>
                    <w:t>BORGES</w:t>
                    <w:br/>
                    <w:t xml:space="preserve">GERALDINE </w:t>
                  </w:r>
                  <w:r>
                    <w:rPr>
                      <w:rStyle w:val="CharStyle73"/>
                      <w:lang w:val="fr-FR" w:eastAsia="fr-FR" w:bidi="fr-FR"/>
                      <w:b/>
                      <w:bCs/>
                    </w:rPr>
                    <w:t>JUÂREZ</w:t>
                    <w:br/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 xml:space="preserve">HELGA </w:t>
                  </w:r>
                  <w:r>
                    <w:rPr>
                      <w:rStyle w:val="CharStyle73"/>
                      <w:b/>
                      <w:bCs/>
                    </w:rPr>
                    <w:t>WRETMANN</w:t>
                    <w:br/>
                    <w:t>IGAL NASSIMA</w:t>
                    <w:br/>
                    <w:t>JACOB SIKKER REMIN</w:t>
                    <w:br/>
                    <w:t>JAKOB BAK</w:t>
                    <w:br/>
                    <w:t>JAMIE ALLEN</w:t>
                    <w:br/>
                    <w:t xml:space="preserve">JANA </w:t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LINKE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76" type="#_x0000_t202" style="position:absolute;margin-left:280.8pt;margin-top:62.9pt;width:246.95pt;height:714.95pt;z-index:-125829354;mso-wrap-distance-left:265.7pt;mso-wrap-distance-right:5.pt;mso-wrap-distance-bottom:33.65pt;mso-position-horizontal-relative:margin" filled="f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5" w:lineRule="exact"/>
                    <w:ind w:left="0" w:right="1440" w:firstLine="0"/>
                  </w:pPr>
                  <w:r>
                    <w:rPr>
                      <w:rStyle w:val="CharStyle73"/>
                      <w:b/>
                      <w:bCs/>
                    </w:rPr>
                    <w:t>JELILI ATIKU</w:t>
                    <w:br/>
                    <w:t>JENS JORGENSEN</w:t>
                    <w:br/>
                    <w:t>JEREMY BAILEY</w:t>
                    <w:br/>
                    <w:t>JOHAN UHLE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5" w:lineRule="exact"/>
                    <w:ind w:left="0" w:right="0" w:firstLine="0"/>
                  </w:pPr>
                  <w:r>
                    <w:rPr>
                      <w:rStyle w:val="CharStyle73"/>
                      <w:b/>
                      <w:bCs/>
                    </w:rPr>
                    <w:t xml:space="preserve">JOHANNES P. </w:t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OSTERHOFF</w:t>
                    <w:br/>
                  </w:r>
                  <w:r>
                    <w:rPr>
                      <w:rStyle w:val="CharStyle73"/>
                      <w:b/>
                      <w:bCs/>
                    </w:rPr>
                    <w:t>JONAH BRUCKER-COHEN</w:t>
                    <w:br/>
                    <w:t>JULIAN OLIVER</w:t>
                    <w:br/>
                    <w:t>JUSTIN BLINDER</w:t>
                    <w:br/>
                    <w:t>KATERINA UNDO</w:t>
                    <w:br/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 xml:space="preserve">KATRIN </w:t>
                  </w:r>
                  <w:r>
                    <w:rPr>
                      <w:rStyle w:val="CharStyle73"/>
                      <w:b/>
                      <w:bCs/>
                    </w:rPr>
                    <w:t>CASPAR</w:t>
                    <w:br/>
                    <w:t xml:space="preserve">KIM </w:t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ASENDORF</w:t>
                    <w:br/>
                  </w:r>
                  <w:r>
                    <w:rPr>
                      <w:rStyle w:val="CharStyle73"/>
                      <w:b/>
                      <w:bCs/>
                    </w:rPr>
                    <w:t xml:space="preserve">KRISTINA </w:t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LINDSTRÖM</w:t>
                    <w:br/>
                  </w:r>
                  <w:r>
                    <w:rPr>
                      <w:rStyle w:val="CharStyle73"/>
                      <w:b/>
                      <w:bCs/>
                    </w:rPr>
                    <w:t>MARCEL SCHWITTILICK</w:t>
                    <w:br/>
                    <w:t xml:space="preserve">MARIO </w:t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 xml:space="preserve">DE </w:t>
                  </w:r>
                  <w:r>
                    <w:rPr>
                      <w:rStyle w:val="CharStyle73"/>
                      <w:b/>
                      <w:bCs/>
                    </w:rPr>
                    <w:t>VEGA</w:t>
                    <w:br/>
                    <w:t>NANCY MAURO-FLUDE</w:t>
                    <w:br/>
                    <w:t>NICK SMITHIES</w:t>
                    <w:br/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 xml:space="preserve">NICKLAS </w:t>
                  </w:r>
                  <w:r>
                    <w:rPr>
                      <w:rStyle w:val="CharStyle73"/>
                      <w:b/>
                      <w:bCs/>
                    </w:rPr>
                    <w:t>MARELIUS</w:t>
                    <w:br/>
                    <w:t>NIKO PRINCEN</w:t>
                    <w:br/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OLE FACH</w:t>
                    <w:br/>
                  </w:r>
                  <w:r>
                    <w:rPr>
                      <w:rStyle w:val="CharStyle73"/>
                      <w:b/>
                      <w:bCs/>
                    </w:rPr>
                    <w:t xml:space="preserve">OLOF </w:t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MATHE</w:t>
                    <w:br/>
                  </w:r>
                  <w:r>
                    <w:rPr>
                      <w:rStyle w:val="CharStyle73"/>
                      <w:b/>
                      <w:bCs/>
                    </w:rPr>
                    <w:t xml:space="preserve">PHILLIP </w:t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RONNENBERG</w:t>
                    <w:br/>
                  </w:r>
                  <w:r>
                    <w:rPr>
                      <w:rStyle w:val="CharStyle73"/>
                      <w:b/>
                      <w:bCs/>
                    </w:rPr>
                    <w:t>QUIN KENNEDY</w:t>
                    <w:br/>
                    <w:t>RACHEL UWA</w:t>
                    <w:br/>
                    <w:t xml:space="preserve">RACHEL </w:t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 xml:space="preserve">DE </w:t>
                  </w:r>
                  <w:r>
                    <w:rPr>
                      <w:rStyle w:val="CharStyle73"/>
                      <w:b/>
                      <w:bCs/>
                    </w:rPr>
                    <w:t>JOODE</w:t>
                    <w:br/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 xml:space="preserve">RALF </w:t>
                  </w:r>
                  <w:r>
                    <w:rPr>
                      <w:rStyle w:val="CharStyle73"/>
                      <w:b/>
                      <w:bCs/>
                    </w:rPr>
                    <w:t>BAECKER</w:t>
                    <w:br/>
                    <w:t xml:space="preserve">ROBERT </w:t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BÖHNKE</w:t>
                    <w:br/>
                  </w:r>
                  <w:r>
                    <w:rPr>
                      <w:rStyle w:val="CharStyle73"/>
                      <w:b/>
                      <w:bCs/>
                    </w:rPr>
                    <w:t>ROSEMARY LEE</w:t>
                    <w:br/>
                    <w:t xml:space="preserve">SABRINA </w:t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BASTI</w:t>
                  </w:r>
                  <w:r>
                    <w:rPr>
                      <w:rStyle w:val="CharStyle73"/>
                      <w:b/>
                      <w:bCs/>
                    </w:rPr>
                    <w:t>EN</w:t>
                    <w:br/>
                    <w:t>SASO SEDLACEK</w:t>
                    <w:br/>
                    <w:t xml:space="preserve">SEBASTIAN </w:t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SCHMIEG</w:t>
                    <w:br/>
                  </w:r>
                  <w:r>
                    <w:rPr>
                      <w:rStyle w:val="CharStyle73"/>
                      <w:b/>
                      <w:bCs/>
                    </w:rPr>
                    <w:t>SEMBO KENSUKE</w:t>
                    <w:br/>
                    <w:t>SHUNYA HAGIWARA</w:t>
                    <w:br/>
                    <w:t>TINA TONAGEL</w:t>
                    <w:br/>
                    <w:t>TOMOYA WATANABE</w:t>
                    <w:br/>
                    <w:t>TSILA HASSINE</w:t>
                    <w:br/>
                    <w:t xml:space="preserve">VICTOR </w:t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MAZÖN</w:t>
                    <w:br/>
                  </w:r>
                  <w:r>
                    <w:rPr>
                      <w:rStyle w:val="CharStyle73"/>
                      <w:b/>
                      <w:bCs/>
                    </w:rPr>
                    <w:t xml:space="preserve">WOLFGANG </w:t>
                  </w: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SPAHN</w:t>
                    <w:br/>
                  </w:r>
                  <w:r>
                    <w:rPr>
                      <w:rStyle w:val="CharStyle73"/>
                      <w:b/>
                      <w:bCs/>
                    </w:rPr>
                    <w:t>YAE AKAIWA</w:t>
                    <w:br/>
                    <w:t>YUKO MOHRI</w: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ART HACK DAY BERLIN:</w:t>
        <w:br/>
        <w:t>AFTERGLOW</w:t>
      </w:r>
      <w:r>
        <w:br w:type="page"/>
      </w:r>
    </w:p>
    <w:tbl>
      <w:tblPr>
        <w:tblOverlap w:val="never"/>
        <w:tblLayout w:type="fixed"/>
        <w:jc w:val="center"/>
      </w:tblPr>
      <w:tblGrid>
        <w:gridCol w:w="653"/>
        <w:gridCol w:w="475"/>
      </w:tblGrid>
      <w:tr>
        <w:trPr>
          <w:trHeight w:val="235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1128" w:hSpace="278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128" w:hSpace="278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06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1128" w:hSpace="278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1128" w:hSpace="278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framePr w:w="1128" w:hSpace="2789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  <w:r>
        <w:pict>
          <v:shape id="_x0000_s1077" type="#_x0000_t75" style="position:absolute;margin-left:-21.35pt;margin-top:-13.2pt;width:577.45pt;height:392.4pt;z-index:-251658741;mso-wrap-distance-left:5.pt;mso-wrap-distance-right:5.pt;mso-position-horizontal-relative:margin;mso-position-vertical-relative:margin" wrapcoords="0 0">
            <v:imagedata r:id="rId43" r:href="rId44"/>
            <w10:wrap anchorx="margin" anchory="margin"/>
          </v:shape>
        </w:pic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both"/>
        <w:spacing w:before="2507" w:after="0" w:line="235" w:lineRule="exact"/>
        <w:ind w:left="56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central exhibition of afterglow follows this year’s overall programme</w:t>
        <w:br/>
        <w:t>strategy to focus on new and commissioned works. In a curatorial and or</w:t>
        <w:t>-</w:t>
        <w:br/>
        <w:t>ganisational collaboration between transmediale and Lab for Electronic</w:t>
        <w:br/>
        <w:t>Arts &amp; Performance (LEAP), we invited the internet-based nonprofit Art</w:t>
        <w:br/>
        <w:t>Hack Day, dedicated to artists whose medium is tech and to hackers</w:t>
        <w:br/>
        <w:t>whose medium is art, to stage a two-day hackathon during the festival.</w:t>
        <w:br/>
        <w:t>More than 70 artists/hackers gather to work for 48 intensive hours to come</w:t>
        <w:br/>
        <w:t>up with an instant exhibition that responds to the thematic framework of</w:t>
        <w:br/>
        <w:t>afterglow. Over the festival week, the Art Hack Day participants will inter</w:t>
        <w:t>-</w:t>
        <w:br/>
        <w:t>face with the various programme strands giving artist talks, workshops</w:t>
        <w:br/>
        <w:t>and performances. Collaborative in nature, Art Hack Day Is a project dedi</w:t>
        <w:t>-</w:t>
        <w:br/>
        <w:t>cated to cracking open the process of art-making, with special reverence</w:t>
        <w:br/>
        <w:t>toward open-source technologies. As an event it bridges the gap between</w:t>
        <w:br/>
        <w:t>art, technology and entrepreneurship and expresses a belief “in non-utili</w:t>
        <w:t>-</w:t>
        <w:br/>
        <w:t>tarian beauty through technology and its ability to affect social change for</w:t>
        <w:br/>
        <w:t>public good’’.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both"/>
        <w:spacing w:before="0" w:after="1980" w:line="235" w:lineRule="exact"/>
        <w:ind w:left="562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Art Hack Day Berlin : Afterglow, participants were asked to respond to</w:t>
        <w:br/>
        <w:t>a thematic brief that adopts the transmediale 2014 theme and ends with</w:t>
        <w:br/>
        <w:t>the questions: Can we make peace with our excessive data flows and their</w:t>
        <w:br/>
        <w:t>inevitable obsolescence? Can we find nourishment in waste, overflow and</w:t>
        <w:br/>
        <w:t>excess? Can the afterglow of perpetual decay illuminate us?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592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Art Hack Day Berlin is a collaboration between transmediale, Art</w:t>
        <w:br/>
        <w:t>Hack Day/Olof Mathe and LEAP (Daniel Franke, Kai Kreuzmuller, John</w:t>
        <w:br/>
        <w:t>McKiernan). From 27 January, more than 70 artists/hackers create</w:t>
        <w:br/>
        <w:t>an instant exhibition in 48 hours. Art Hack Day: Opening 29 Jan 20:30,</w:t>
      </w:r>
    </w:p>
    <w:p>
      <w:pPr>
        <w:pStyle w:val="Style5"/>
        <w:tabs>
          <w:tab w:leader="none" w:pos="8371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Exhibition 29 January - 2 Feb 2014.</w:t>
        <w:tab/>
      </w:r>
      <w:r>
        <w:rPr>
          <w:rStyle w:val="CharStyle78"/>
        </w:rPr>
        <w:t>ART HACK DAY</w:t>
      </w:r>
      <w:r>
        <w:br w:type="page"/>
      </w:r>
    </w:p>
    <w:p>
      <w:pPr>
        <w:pStyle w:val="Style79"/>
        <w:widowControl w:val="0"/>
        <w:keepNext/>
        <w:keepLines/>
        <w:shd w:val="clear" w:color="auto" w:fill="auto"/>
        <w:bidi w:val="0"/>
        <w:jc w:val="left"/>
        <w:spacing w:before="0" w:after="547" w:line="1820" w:lineRule="exact"/>
        <w:ind w:left="780" w:right="0" w:firstLine="0"/>
      </w:pPr>
      <w:bookmarkStart w:id="5" w:name="bookmark5"/>
      <w:r>
        <w:rPr>
          <w:lang w:val="en-US" w:eastAsia="en-US" w:bidi="en-US"/>
          <w:w w:val="100"/>
          <w:spacing w:val="0"/>
          <w:color w:val="000000"/>
          <w:position w:val="0"/>
        </w:rPr>
        <w:t>BEYOND A</w:t>
      </w:r>
      <w:bookmarkEnd w:id="5"/>
    </w:p>
    <w:p>
      <w:pPr>
        <w:pStyle w:val="Style74"/>
        <w:widowControl w:val="0"/>
        <w:keepNext w:val="0"/>
        <w:keepLines w:val="0"/>
        <w:shd w:val="clear" w:color="auto" w:fill="000000"/>
        <w:bidi w:val="0"/>
        <w:jc w:val="left"/>
        <w:spacing w:before="0" w:after="9814" w:line="130" w:lineRule="exact"/>
        <w:ind w:left="5440" w:right="0" w:firstLine="0"/>
      </w:pPr>
      <w:r>
        <w:pict>
          <v:shape id="_x0000_s1078" type="#_x0000_t202" style="position:absolute;margin-left:-1.2pt;margin-top:-2.65pt;width:95.5pt;height:9.7pt;z-index:-12582935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76"/>
                    </w:rPr>
                    <w:t>Chaired by Tatiana Bazziohelli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82"/>
        </w:rPr>
        <w:t>Chaired by Jussi Parikka and Ryan Bishop</w:t>
      </w:r>
    </w:p>
    <w:tbl>
      <w:tblPr>
        <w:tblOverlap w:val="never"/>
        <w:tblLayout w:type="fixed"/>
        <w:jc w:val="left"/>
      </w:tblPr>
      <w:tblGrid>
        <w:gridCol w:w="998"/>
        <w:gridCol w:w="706"/>
        <w:gridCol w:w="2587"/>
        <w:gridCol w:w="422"/>
        <w:gridCol w:w="365"/>
        <w:gridCol w:w="2443"/>
      </w:tblGrid>
      <w:tr>
        <w:trPr>
          <w:trHeight w:val="168" w:hRule="exact"/>
        </w:trPr>
        <w:tc>
          <w:tcPr>
            <w:shd w:val="clear" w:color="auto" w:fill="FFFFFF"/>
            <w:gridSpan w:val="2"/>
            <w:tcBorders/>
            <w:vAlign w:val="top"/>
          </w:tcPr>
          <w:p>
            <w:pPr>
              <w:framePr w:w="7522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522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gridSpan w:val="2"/>
            <w:tcBorders/>
            <w:vAlign w:val="top"/>
          </w:tcPr>
          <w:p>
            <w:pPr>
              <w:framePr w:w="7522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522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432" w:hRule="exact"/>
        </w:trPr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7522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24"/>
              </w:rPr>
              <w:t xml:space="preserve">pj </w:t>
            </w:r>
            <w:r>
              <w:rPr>
                <w:rStyle w:val="CharStyle83"/>
              </w:rPr>
              <w:t>Tjj jA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7522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24"/>
              </w:rPr>
              <w:t>2;^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7522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24"/>
              </w:rPr>
              <w:t xml:space="preserve">If' </w:t>
            </w:r>
            <w:r>
              <w:rPr>
                <w:rStyle w:val="CharStyle24"/>
                <w:vertAlign w:val="superscript"/>
              </w:rPr>
              <w:t>2</w:t>
            </w:r>
            <w:r>
              <w:rPr>
                <w:rStyle w:val="CharStyle24"/>
              </w:rPr>
              <w:t>*” * ,-c /j j</w:t>
            </w:r>
          </w:p>
        </w:tc>
        <w:tc>
          <w:tcPr>
            <w:shd w:val="clear" w:color="auto" w:fill="FFFFFF"/>
            <w:tcBorders/>
            <w:vAlign w:val="bottom"/>
          </w:tcPr>
          <w:p>
            <w:pPr>
              <w:pStyle w:val="Style5"/>
              <w:framePr w:w="7522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60" w:lineRule="exact"/>
              <w:ind w:left="0" w:right="0" w:firstLine="0"/>
            </w:pPr>
            <w:r>
              <w:rPr>
                <w:rStyle w:val="CharStyle24"/>
              </w:rPr>
              <w:t xml:space="preserve">f </w:t>
            </w:r>
            <w:r>
              <w:rPr>
                <w:rStyle w:val="CharStyle84"/>
              </w:rPr>
              <w:t xml:space="preserve">* </w:t>
            </w:r>
            <w:r>
              <w:rPr>
                <w:rStyle w:val="CharStyle24"/>
              </w:rPr>
              <w:t>i«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522" w:wrap="notBeside" w:vAnchor="text" w:hAnchor="text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7522" w:wrap="notBeside" w:vAnchor="text" w:hAnchor="text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960" w:lineRule="exact"/>
              <w:ind w:left="0" w:right="0" w:firstLine="0"/>
            </w:pPr>
            <w:r>
              <w:rPr>
                <w:rStyle w:val="CharStyle85"/>
                <w:b/>
                <w:bCs/>
              </w:rPr>
              <w:t>KaMt</w:t>
            </w:r>
          </w:p>
        </w:tc>
      </w:tr>
    </w:tbl>
    <w:p>
      <w:pPr>
        <w:framePr w:w="7522" w:wrap="notBeside" w:vAnchor="text" w:hAnchor="text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pStyle w:val="Style86"/>
        <w:widowControl w:val="0"/>
        <w:keepNext w:val="0"/>
        <w:keepLines w:val="0"/>
        <w:shd w:val="clear" w:color="auto" w:fill="auto"/>
        <w:bidi w:val="0"/>
        <w:spacing w:before="2695" w:after="0"/>
        <w:ind w:left="20" w:right="0" w:firstLine="0"/>
        <w:sectPr>
          <w:pgSz w:w="11824" w:h="17180"/>
          <w:pgMar w:top="403" w:left="400" w:right="400" w:bottom="558" w:header="0" w:footer="3" w:gutter="166"/>
          <w:rtlGutter w:val="0"/>
          <w:cols w:space="720"/>
          <w:noEndnote/>
          <w:docGrid w:linePitch="360"/>
        </w:sectPr>
      </w:pPr>
      <w:r>
        <w:pict>
          <v:shape id="_x0000_s1079" type="#_x0000_t75" style="position:absolute;margin-left:-22.9pt;margin-top:69.6pt;width:574.55pt;height:710.4pt;z-index:-251658740;mso-wrap-distance-left:5.pt;mso-wrap-distance-right:5.pt;mso-position-horizontal-relative:margin;mso-position-vertical-relative:margin" wrapcoords="0 0">
            <v:imagedata r:id="rId45" r:href="rId46"/>
            <w10:wrap anchorx="margin" anchory="margin"/>
          </v:shape>
        </w:pict>
      </w:r>
      <w:r>
        <w:rPr>
          <w:lang w:val="en-US" w:eastAsia="en-US" w:bidi="en-US"/>
          <w:spacing w:val="0"/>
          <w:color w:val="000000"/>
          <w:position w:val="0"/>
        </w:rPr>
        <w:t>afterglow becomes a post-digital moment of reflection to develop new</w:t>
        <w:br/>
        <w:t>transversal critiques and practices that cut across different cultural fields.</w:t>
      </w:r>
    </w:p>
    <w:p>
      <w:pPr>
        <w:widowControl w:val="0"/>
        <w:spacing w:line="360" w:lineRule="exact"/>
      </w:pPr>
      <w:r>
        <w:pict>
          <v:shape id="_x0000_s1080" type="#_x0000_t75" style="position:absolute;margin-left:5.e-002pt;margin-top:0;width:563.3pt;height:769.45pt;z-index:-251658739;mso-wrap-distance-left:5.pt;mso-wrap-distance-right:5.pt;mso-position-horizontal-relative:margin" wrapcoords="0 0">
            <v:imagedata r:id="rId47" r:href="rId48"/>
            <w10:wrap anchorx="margin"/>
          </v:shape>
        </w:pict>
      </w:r>
      <w:r>
        <w:pict>
          <v:shape id="_x0000_s1081" type="#_x0000_t202" style="position:absolute;margin-left:82.55pt;margin-top:785.05pt;width:399.85pt;height:19.65pt;z-index:25165773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1. The Art of Disclosure (p. 16) 2. The Elemental Media Condition (p. 22) 3. The Cloud and the Stack (p. 24)</w:t>
                    <w:br/>
                    <w:t>4. The Protesting Body In the party-state (p. 27) 5. Excess is a way to escape frigid censorship (p. 30)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06" w:lineRule="exact"/>
      </w:pPr>
    </w:p>
    <w:p>
      <w:pPr>
        <w:widowControl w:val="0"/>
        <w:rPr>
          <w:sz w:val="2"/>
          <w:szCs w:val="2"/>
        </w:rPr>
        <w:sectPr>
          <w:pgSz w:w="11824" w:h="17180"/>
          <w:pgMar w:top="480" w:left="145" w:right="145" w:bottom="480" w:header="0" w:footer="3" w:gutter="269"/>
          <w:rtlGutter w:val="0"/>
          <w:cols w:space="720"/>
          <w:noEndnote/>
          <w:docGrid w:linePitch="360"/>
        </w:sectPr>
      </w:pPr>
    </w:p>
    <w:p>
      <w:pPr>
        <w:pStyle w:val="Style90"/>
        <w:widowControl w:val="0"/>
        <w:keepNext/>
        <w:keepLines/>
        <w:shd w:val="clear" w:color="auto" w:fill="auto"/>
        <w:bidi w:val="0"/>
        <w:jc w:val="left"/>
        <w:spacing w:before="0" w:after="3116"/>
        <w:ind w:left="0" w:right="5720" w:firstLine="0"/>
      </w:pPr>
      <w:bookmarkStart w:id="6" w:name="bookmark6"/>
      <w:r>
        <w:rPr>
          <w:lang w:val="en-US" w:eastAsia="en-US" w:bidi="en-US"/>
          <w:w w:val="100"/>
          <w:spacing w:val="0"/>
          <w:color w:val="000000"/>
          <w:position w:val="0"/>
        </w:rPr>
        <w:t>THE ART OF DISCLOSURE.</w:t>
        <w:br/>
        <w:t>BY TATIANA BAZZICHELLI</w:t>
      </w:r>
      <w:bookmarkEnd w:id="6"/>
    </w:p>
    <w:p>
      <w:pPr>
        <w:pStyle w:val="Style58"/>
        <w:widowControl w:val="0"/>
        <w:keepNext w:val="0"/>
        <w:keepLines w:val="0"/>
        <w:shd w:val="clear" w:color="auto" w:fill="auto"/>
        <w:bidi w:val="0"/>
        <w:jc w:val="left"/>
        <w:spacing w:before="0" w:after="0" w:line="440" w:lineRule="exact"/>
        <w:ind w:left="0" w:right="0" w:firstLine="0"/>
        <w:sectPr>
          <w:pgSz w:w="11824" w:h="17180"/>
          <w:pgMar w:top="893" w:left="598" w:right="598" w:bottom="768" w:header="0" w:footer="3" w:gutter="187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Interview with Laura </w:t>
      </w:r>
      <w:r>
        <w:rPr>
          <w:lang w:val="es-ES" w:eastAsia="es-ES" w:bidi="es-ES"/>
          <w:w w:val="100"/>
          <w:spacing w:val="0"/>
          <w:color w:val="000000"/>
          <w:position w:val="0"/>
        </w:rPr>
        <w:t>Poltras</w:t>
      </w:r>
    </w:p>
    <w:p>
      <w:pPr>
        <w:widowControl w:val="0"/>
        <w:spacing w:before="47" w:after="4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893" w:left="0" w:right="0" w:bottom="768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Tatiana Bazzichelli: By working on your docu</w:t>
        <w:t>-</w:t>
        <w:br/>
        <w:t>mentaries about America post-9/11 and as a</w:t>
        <w:br/>
        <w:t>journalist exposing the NSA's surveillance pro</w:t>
        <w:t>-</w:t>
        <w:br/>
        <w:t>grams you have taken many risks, especially</w:t>
        <w:br/>
        <w:t>reporting on the lives of other people at risk.</w:t>
        <w:br/>
        <w:t>How do you deal with being both a subject</w:t>
        <w:br/>
        <w:t>and an observer in your work?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Laura Poitras: How I navigate being both an</w:t>
        <w:br/>
        <w:t>observer, and being a participant, is different</w:t>
        <w:br/>
        <w:t>with each film. In the first film I made in Iraq,</w:t>
        <w:br/>
      </w:r>
      <w:r>
        <w:rPr>
          <w:rStyle w:val="CharStyle64"/>
        </w:rPr>
        <w:t>My Country, My Country,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when I started work</w:t>
        <w:t>-</w:t>
        <w:br/>
        <w:t>ing on post-9/11 issues, I am not in the film.</w:t>
        <w:br/>
        <w:t>That was a conscious decision because I</w:t>
        <w:br/>
        <w:t>didn't want it to be a film about a reporter in</w:t>
        <w:br/>
        <w:t>a dangerous place. I wanted the sympathy</w:t>
        <w:br/>
        <w:t>to be for the Iraqis. But in 2006 I became a</w:t>
        <w:br/>
        <w:t>target of the U.S. government and started</w:t>
        <w:br/>
        <w:t>being detained at the U.S. border, so I have</w:t>
        <w:br/>
        <w:t>been pushed into the story more and more.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Now I am working on a documentary</w:t>
        <w:br/>
        <w:t>about NSA surveillance and the Edward</w:t>
        <w:br/>
        <w:t>Snowden disclosures, and I will acknowledge</w:t>
        <w:br/>
        <w:t>my presence in the story because I have many</w:t>
        <w:br/>
        <w:t>different roles: I am the filmmaker, I am the</w:t>
        <w:br/>
        <w:t>person who Snowden contacted to share his</w:t>
        <w:br/>
        <w:t>disclosures—along with Glenn Greenwald,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am documenting the process of the report</w:t>
        <w:t>-</w:t>
        <w:br/>
        <w:t>ing—and I am reporting. There is no way I</w:t>
        <w:br/>
        <w:t>can pretend I am not part of the story.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terms of risk, the people I have filmed</w:t>
        <w:br/>
        <w:t>put their lives on the line. That was the</w:t>
        <w:br/>
        <w:t>case in Iraq, Yemen, and certainly now with</w:t>
        <w:br/>
        <w:t>Snowden's disclosures. Snowden, William</w:t>
        <w:br/>
        <w:t>Binney, Thomas Drake, Jacob Appelbaum,</w:t>
        <w:br/>
        <w:t>Julian Assange, and Glenn. Each of them is</w:t>
        <w:br/>
        <w:t>taking huge risks to expose the scope of NSA</w:t>
        <w:br/>
        <w:t>surveillance. There are definitively risks I take</w:t>
        <w:br/>
        <w:t>in making these films, but they are lesser than</w:t>
        <w:br/>
        <w:t>the people that I have documented.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TB: The previous films you directed tell us that</w:t>
        <w:br/>
        <w:t>history is a puzzle of events, and it is impos</w:t>
        <w:t>-</w:t>
        <w:br/>
        <w:t>sible to combine them without accessing</w:t>
        <w:br/>
        <w:t>pieces hidden by power forces. Do you think</w:t>
        <w:br/>
        <w:t>your films reached the objectives you wanted</w:t>
        <w:br/>
        <w:t>to communicate?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LP: Doing this work on America post-9/11</w:t>
        <w:br/>
        <w:t>issues I'm Interested In documenting how</w:t>
        <w:br/>
        <w:t>America exerts power in the world. I’m against</w:t>
        <w:br/>
        <w:t>the documentary tradition of just going to</w:t>
        <w:br/>
        <w:t>the ‘third world’ and filming people suffering</w:t>
        <w:br/>
        <w:t>outside of context. I don't want the audience</w:t>
        <w:br/>
        <w:t>to think that it's some other reality that they</w:t>
        <w:br/>
        <w:t>have no connection with. I want to emotionally</w:t>
        <w:br/>
        <w:t>Implicate them in the events they are seeing.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terms of if my films reach their 'objec</w:t>
        <w:t>-</w:t>
        <w:br/>
        <w:t>tives', I think people assume because I make</w:t>
        <w:br/>
        <w:t>films with political content that I'm Interested</w:t>
        <w:br/>
        <w:t>in political outcomes or messages, but actu</w:t>
        <w:t>-</w:t>
        <w:br/>
        <w:t>ally the success or failure of the films has</w:t>
        <w:br/>
        <w:t>to do with whether they succeed as films.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 they take the audience on a journey, do</w:t>
        <w:br/>
        <w:t>they inform, do they challenge, and connect</w:t>
        <w:br/>
        <w:t>emotionally, etc.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made a film about the occupation of Iraq,</w:t>
        <w:br/>
        <w:t>but It didn’t end the Iraq war. Does that make it</w:t>
        <w:br/>
        <w:t>a failure? The surveillance film will have more</w:t>
        <w:br/>
        <w:t>impact than my previous films, because of</w:t>
        <w:br/>
        <w:t>the magnitude of Snowden's disclosures, but</w:t>
        <w:br/>
        <w:t>those disclosures are somewhat outside the</w:t>
        <w:br/>
        <w:t>documentary. Documentaries don't exist to</w:t>
        <w:br/>
        <w:t>break news; they need to provide more lasting</w:t>
        <w:br/>
        <w:t>qualities to stand up over time. The issues in</w:t>
        <w:br/>
        <w:t>the film are about government surveillance</w:t>
        <w:br/>
        <w:t>and abuses of power, the loss of privacy and</w:t>
        <w:br/>
        <w:t>threat to the free Internet, etc., but the core of</w:t>
        <w:br/>
        <w:t>the film Is about what happens when very few</w:t>
        <w:br/>
        <w:t>people take enormous risks to expose power</w:t>
        <w:br/>
        <w:t>and wrongdoing.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TB: Why did you start working on your trilogy</w:t>
        <w:br/>
        <w:t>about America post-9/11? How did such</w:t>
        <w:br/>
        <w:t>topics change your way to see society and</w:t>
        <w:br/>
        <w:t>politics?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LP: I was in New York on 9/11, and the days</w:t>
        <w:br/>
        <w:t>after you really felt that the world could go in</w:t>
        <w:br/>
        <w:t>so many different directions. We went down</w:t>
        <w:br/>
        <w:t>a path of revenge, charting a new course of</w:t>
        <w:br/>
        <w:t>American history. In the aftermath of 9/11,</w:t>
        <w:br/>
        <w:t>and particularly in the buildup to the Iraq war,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felt that I had skills that can be used to under</w:t>
        <w:t>-</w:t>
        <w:br/>
        <w:t>stand and document what was happening.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So I decided to document the occupation.</w:t>
        <w:br/>
        <w:t>What are the human consequences of what</w:t>
        <w:br/>
        <w:t>we're doing, and not just for Iraqis but also</w:t>
        <w:br/>
        <w:t>for the military that were asked to undertake</w:t>
        <w:br/>
        <w:t>this really flawed policy?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didn't think I was making a series of films</w:t>
        <w:br/>
        <w:t>about America post-9/11.1 was naive and</w:t>
        <w:br/>
        <w:t>thought the U.S. had made a wrong turn, and</w:t>
        <w:br/>
        <w:t>that we would get back to some kind of rule</w:t>
        <w:br/>
        <w:t>of law. America was exercising its power pre-</w:t>
        <w:br/>
        <w:t>9/11, but not with things like legalizing torture.</w:t>
        <w:br/>
        <w:t>To justify torture in legal memos, or have a</w:t>
        <w:br/>
        <w:t>prison where people can be held indefinitely</w:t>
        <w:br/>
        <w:t>without charge, that is a new chapter.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As an American citizen, the policies are</w:t>
        <w:br/>
        <w:t>done in my name. I have a certain platform</w:t>
        <w:br/>
        <w:t>and protection as a U.S. citizen that allows</w:t>
        <w:br/>
        <w:t>me to address and expose these issues with</w:t>
        <w:br/>
        <w:t>less risk than others. Glenn and I have talked</w:t>
        <w:br/>
        <w:t>about this—about the obligation we have to</w:t>
        <w:br/>
        <w:t>investigate these policies.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TB: Were you imagining this kind of parable</w:t>
        <w:br/>
        <w:t>would be touching people In their daily lives,</w:t>
        <w:br/>
        <w:t>like what's happening with ethical resisters</w:t>
        <w:br/>
        <w:t>and whistleblowers?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LP: I never imagined there would be these kind</w:t>
        <w:br/>
        <w:t>of attacks on whistleblowers and journal</w:t>
        <w:t>-</w:t>
        <w:br/>
        <w:t>ists. Look at the resources the U.S. has used</w:t>
        <w:br/>
        <w:t>in the post-9/11 era—and for what? More</w:t>
        <w:br/>
        <w:t>people now hate us. I have seen that first</w:t>
        <w:br/>
        <w:t>hand. It's baffling how the priorities have been</w:t>
        <w:br/>
        <w:t>calculated. I think we are in a new era where</w:t>
        <w:br/>
        <w:t>in the name of national security everything</w:t>
        <w:br/>
        <w:t>can be transgressed. The United States is</w:t>
        <w:br/>
        <w:t>doing things that I think if you had imagined</w:t>
        <w:br/>
        <w:t>it thirteen years ago you would be shocked.</w:t>
        <w:br/>
        <w:t>Like drone strikes. How did we become a</w:t>
        <w:br/>
        <w:t>country that assassinates people from the</w:t>
        <w:br/>
        <w:t>sky? Is that what you think of when you think</w:t>
        <w:br/>
        <w:t>of a democracy?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TB: What is the last part of the trilogy teaching</w:t>
        <w:br/>
        <w:t>you, and how is this new experience adding</w:t>
        <w:br/>
        <w:t>meaning to the others described in the previ</w:t>
        <w:t>-</w:t>
        <w:br/>
        <w:t>ous movies? What is coming next?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  <w:sectPr>
          <w:type w:val="continuous"/>
          <w:pgSz w:w="11824" w:h="17180"/>
          <w:pgMar w:top="893" w:left="599" w:right="599" w:bottom="768" w:header="0" w:footer="3" w:gutter="187"/>
          <w:rtlGutter w:val="0"/>
          <w:cols w:num="3" w:space="18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LP: The world that Snowden's disclosures</w:t>
      </w:r>
    </w:p>
    <w:p>
      <w:pPr>
        <w:pStyle w:val="Style92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082" type="#_x0000_t75" style="position:absolute;margin-left:0.7pt;margin-top:174.7pt;width:521.5pt;height:92.15pt;z-index:-125829352;mso-wrap-distance-left:5.pt;mso-wrap-distance-right:5.pt;mso-wrap-distance-bottom:51.1pt;mso-position-horizontal-relative:margin" wrapcoords="0 0 21600 0 21600 21600 0 21600 0 0">
            <v:imagedata r:id="rId49" r:href="rId50"/>
            <w10:wrap type="topAndBottom" anchorx="margin"/>
          </v:shape>
        </w:pict>
      </w:r>
      <w:r>
        <w:pict>
          <v:shape id="_x0000_s1083" type="#_x0000_t75" style="position:absolute;margin-left:0.7pt;margin-top:318.pt;width:522.5pt;height:207.6pt;z-index:-125829351;mso-wrap-distance-left:5.pt;mso-wrap-distance-right:5.pt;mso-position-horizontal-relative:margin" wrapcoords="0 0 21600 0 21600 21600 0 21600 0 0">
            <v:imagedata r:id="rId51" r:href="rId52"/>
            <w10:wrap type="topAndBottom" anchorx="margin"/>
          </v:shape>
        </w:pict>
      </w:r>
      <w:r>
        <w:rPr>
          <w:rStyle w:val="CharStyle94"/>
        </w:rPr>
        <w:t>Hashes to Ashes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conference stream, chaired by Tatiana Bazzichelli. The recent debate on the PRISM, XKeyscore and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TEMPORA </w:t>
      </w:r>
      <w:r>
        <w:rPr>
          <w:lang w:val="en-US" w:eastAsia="en-US" w:bidi="en-US"/>
          <w:w w:val="100"/>
          <w:spacing w:val="0"/>
          <w:color w:val="000000"/>
          <w:position w:val="0"/>
        </w:rPr>
        <w:t>Internet surveillance programs, based on the Edward Snowden release of NSA material, symbolizes</w:t>
        <w:br/>
        <w:t>an Increasing geopolitical control. New Identities emerge: whistleblowers, cypherpunks, hacktlvists and individuals</w:t>
        <w:br/>
        <w:t>that bring attention to abuses of government and large corporations, making the act of leaking a central part of</w:t>
        <w:br/>
        <w:t xml:space="preserve">their strategy. The conference stream </w:t>
      </w:r>
      <w:r>
        <w:rPr>
          <w:rStyle w:val="CharStyle94"/>
        </w:rPr>
        <w:t>Hashes to Ashes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highlights the current pervasive process of silencing—and</w:t>
        <w:br/>
        <w:t>metaphorically reducing to ashes-actlvlties which expose misconducts in political, technological and economical</w:t>
        <w:br/>
        <w:t>systems, as well as reflect on what burns underneath such process, advocating a different scenario. In these pages</w:t>
        <w:br/>
        <w:t xml:space="preserve">Is a conversat on with American documentary filmmaker Laura </w:t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Poltras,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who has chronicled America post-9/11</w:t>
        <w:br/>
        <w:t xml:space="preserve">with her films My </w:t>
      </w:r>
      <w:r>
        <w:rPr>
          <w:rStyle w:val="CharStyle94"/>
        </w:rPr>
        <w:t>Country, My Country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(2006), </w:t>
      </w:r>
      <w:r>
        <w:rPr>
          <w:rStyle w:val="CharStyle94"/>
        </w:rPr>
        <w:t>The Oath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(2010) and an upcoming work on the surveillance state and</w:t>
        <w:br/>
        <w:t>Edwarc Snowden’s disclosures. Along with Glenn Greenwald, she brought to light the documents of the NSA affair.</w:t>
        <w:br/>
        <w:t>At transmedlsie 20 14, with independent security analyst Jacob Appelbaum and artist and geographer Trevor Paglen</w:t>
        <w:br/>
      </w:r>
      <w:r>
        <w:rPr>
          <w:lang w:val="es-ES" w:eastAsia="es-ES" w:bidi="es-ES"/>
          <w:w w:val="100"/>
          <w:spacing w:val="0"/>
          <w:color w:val="000000"/>
          <w:position w:val="0"/>
        </w:rPr>
        <w:t xml:space="preserve">Poltras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will take part in the keynote event </w:t>
      </w:r>
      <w:r>
        <w:rPr>
          <w:rStyle w:val="CharStyle94"/>
        </w:rPr>
        <w:t>Art as Evidence.</w:t>
      </w:r>
    </w:p>
    <w:p>
      <w:pPr>
        <w:pStyle w:val="Style95"/>
        <w:widowControl w:val="0"/>
        <w:keepNext/>
        <w:keepLines/>
        <w:shd w:val="clear" w:color="auto" w:fill="auto"/>
        <w:bidi w:val="0"/>
        <w:spacing w:before="0" w:after="19" w:line="180" w:lineRule="exact"/>
        <w:ind w:left="0" w:right="40" w:firstLine="0"/>
      </w:pPr>
      <w:bookmarkStart w:id="7" w:name="bookmark7"/>
      <w:r>
        <w:rPr>
          <w:lang w:val="en-US" w:eastAsia="en-US" w:bidi="en-US"/>
          <w:spacing w:val="0"/>
          <w:color w:val="000000"/>
          <w:position w:val="0"/>
        </w:rPr>
        <w:t>Headquarters of the NSA at Fort Meade, Maryland</w:t>
      </w:r>
      <w:bookmarkEnd w:id="7"/>
    </w:p>
    <w:p>
      <w:pPr>
        <w:pStyle w:val="Style97"/>
        <w:widowControl w:val="0"/>
        <w:keepNext w:val="0"/>
        <w:keepLines w:val="0"/>
        <w:shd w:val="clear" w:color="auto" w:fill="auto"/>
        <w:bidi w:val="0"/>
        <w:spacing w:before="0" w:after="0" w:line="180" w:lineRule="exact"/>
        <w:ind w:left="0" w:right="40" w:firstLine="0"/>
      </w:pPr>
      <w:r>
        <w:pict>
          <v:shape id="_x0000_s1084" type="#_x0000_t202" style="position:absolute;margin-left:1.7pt;margin-top:149.5pt;width:119.75pt;height:90.8pt;z-index:-125829350;mso-wrap-distance-left:5.pt;mso-wrap-distance-right:401.3pt;mso-wrap-distance-bottom:18.75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38" w:line="180" w:lineRule="exact"/>
                    <w:ind w:left="0" w:right="0" w:firstLine="0"/>
                  </w:pPr>
                  <w:r>
                    <w:rPr>
                      <w:rStyle w:val="CharStyle44"/>
                      <w:b/>
                      <w:bCs/>
                    </w:rPr>
                    <w:t>Hashes to Ashes Events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44"/>
                      <w:b/>
                      <w:bCs/>
                    </w:rPr>
                    <w:t>Art as Evidence A conversation between</w:t>
                    <w:br/>
                    <w:t>Appelbaum, Paglen and Poitras reflecting</w:t>
                    <w:br/>
                    <w:t>on the new frontiers of information disclo</w:t>
                    <w:t>-</w:t>
                    <w:br/>
                    <w:t>sure Keynote With Laura Poitras, Jacob</w:t>
                    <w:br/>
                    <w:t>Appelbaum, Trevor Paglen. Moderated</w:t>
                    <w:br/>
                    <w:t>by Tatiana Bazzichelli 30 January 2014,</w:t>
                    <w:br/>
                    <w:t>20:30-22:30 Auditorium, HKW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85" type="#_x0000_t202" style="position:absolute;margin-left:135.1pt;margin-top:147.4pt;width:112.8pt;height:92.65pt;z-index:-125829349;mso-wrap-distance-left:135.1pt;mso-wrap-distance-right:274.8pt;mso-wrap-distance-bottom:19.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44"/>
                      <w:b/>
                      <w:bCs/>
                    </w:rPr>
                    <w:t>Under the Skin: Revealing Invisible</w:t>
                    <w:br/>
                    <w:t>Data Disclosing the invisible data</w:t>
                    <w:br/>
                    <w:t>and information underneath biological</w:t>
                    <w:br/>
                    <w:t>science, scientific laboratory research</w:t>
                    <w:br/>
                    <w:t>and our body. Panel With Salvatore</w:t>
                    <w:br/>
                    <w:t xml:space="preserve">laconesi, </w:t>
                  </w:r>
                  <w:r>
                    <w:rPr>
                      <w:rStyle w:val="CharStyle44"/>
                      <w:lang w:val="de-DE" w:eastAsia="de-DE" w:bidi="de-DE"/>
                      <w:b/>
                      <w:bCs/>
                    </w:rPr>
                    <w:t xml:space="preserve">Rüdiger </w:t>
                  </w:r>
                  <w:r>
                    <w:rPr>
                      <w:rStyle w:val="CharStyle44"/>
                      <w:b/>
                      <w:bCs/>
                    </w:rPr>
                    <w:t>Trojok, Pinar</w:t>
                    <w:br/>
                    <w:t>Yoldas. Moderated by Alessandro</w:t>
                    <w:br/>
                    <w:t>Delfanti 31 January 2014,18:30-20:00</w:t>
                    <w:br/>
                    <w:t>Kl, HKW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86" type="#_x0000_t202" style="position:absolute;margin-left:268.3pt;margin-top:147.7pt;width:121.9pt;height:92.15pt;z-index:-125829348;mso-wrap-distance-left:268.3pt;mso-wrap-distance-right:132.5pt;mso-wrap-distance-bottom:19.25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44"/>
                      <w:b/>
                      <w:bCs/>
                    </w:rPr>
                    <w:t>Restricted Networks: Strategies of Survival</w:t>
                    <w:br/>
                    <w:t>After Uprising How conscious use of</w:t>
                    <w:br/>
                    <w:t>technology empowered people during</w:t>
                    <w:br/>
                    <w:t>uprisings in the Middle East and which</w:t>
                    <w:br/>
                    <w:t>technical measures need to be adopted</w:t>
                    <w:br/>
                    <w:t>Panel With Donnatella Della Ratta, Philipp</w:t>
                    <w:br/>
                  </w:r>
                  <w:r>
                    <w:rPr>
                      <w:rStyle w:val="CharStyle44"/>
                      <w:lang w:val="de-DE" w:eastAsia="de-DE" w:bidi="de-DE"/>
                      <w:b/>
                      <w:bCs/>
                    </w:rPr>
                    <w:t xml:space="preserve">Ronnenberg, </w:t>
                  </w:r>
                  <w:r>
                    <w:rPr>
                      <w:rStyle w:val="CharStyle44"/>
                      <w:b/>
                      <w:bCs/>
                    </w:rPr>
                    <w:t>Ebru Yetiskin. Moderated by</w:t>
                    <w:br/>
                    <w:t>Miriyam Asfar 1 February 2014,18:30-</w:t>
                    <w:br/>
                    <w:t>20:30 Kl, HKW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087" type="#_x0000_t202" style="position:absolute;margin-left:399.85pt;margin-top:147.2pt;width:122.9pt;height:92.6pt;z-index:-125829347;mso-wrap-distance-left:399.85pt;mso-wrap-distance-right:5.pt;mso-wrap-distance-bottom:19.25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44"/>
                      <w:b/>
                      <w:bCs/>
                    </w:rPr>
                    <w:t>Circumventing the Panopticon: Whistle</w:t>
                    <w:t>-</w:t>
                    <w:br/>
                    <w:t>blowing, Cypherpunk and Journalism in</w:t>
                    <w:br/>
                    <w:t>the Networked 5th Estate How the virtue</w:t>
                    <w:br/>
                    <w:t>ethics of cypherpunk, whistle-blowing</w:t>
                    <w:br/>
                    <w:t>and investigative journalism are evolving</w:t>
                    <w:br/>
                    <w:t>into a hybrid form of civic resistance.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44"/>
                      <w:b/>
                      <w:bCs/>
                    </w:rPr>
                    <w:t>With William Binney, Annie Machon, Jeremy</w:t>
                    <w:br/>
                    <w:t>Scahill. Moderated by Diani Barreto 2 Feb</w:t>
                    <w:t>-</w:t>
                    <w:br/>
                    <w:t>ruary 2014,15:00-17:00 Auditorium, HKW</w: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spacing w:val="0"/>
          <w:color w:val="000000"/>
          <w:position w:val="0"/>
        </w:rPr>
        <w:t>by Matthew Bradley</w:t>
      </w:r>
      <w:r>
        <w:br w:type="page"/>
      </w:r>
    </w:p>
    <w:p>
      <w:pPr>
        <w:pStyle w:val="Style99"/>
        <w:tabs>
          <w:tab w:leader="none" w:pos="7574" w:val="left"/>
        </w:tabs>
        <w:widowControl w:val="0"/>
        <w:keepNext w:val="0"/>
        <w:keepLines w:val="0"/>
        <w:shd w:val="clear" w:color="auto" w:fill="auto"/>
        <w:bidi w:val="0"/>
        <w:spacing w:before="0" w:after="21" w:line="30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ART OF DISCLOSURE.</w:t>
        <w:tab/>
      </w:r>
      <w:r>
        <w:rPr>
          <w:rStyle w:val="CharStyle101"/>
          <w:b w:val="0"/>
          <w:bCs w:val="0"/>
        </w:rPr>
        <w:t>HASHES TO ASHES</w:t>
      </w:r>
    </w:p>
    <w:p>
      <w:pPr>
        <w:pStyle w:val="Style74"/>
        <w:tabs>
          <w:tab w:leader="none" w:pos="6917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735" w:line="160" w:lineRule="exact"/>
        <w:ind w:left="0" w:right="0" w:firstLine="0"/>
      </w:pPr>
      <w:r>
        <w:rPr>
          <w:rStyle w:val="CharStyle102"/>
        </w:rPr>
        <w:t>BY TATIANA BAZZICHELLI</w:t>
        <w:tab/>
      </w:r>
      <w:r>
        <w:rPr>
          <w:rStyle w:val="CharStyle103"/>
        </w:rPr>
        <w:t>Chaired by Tatiana Bazzichelli</w:t>
      </w:r>
    </w:p>
    <w:p>
      <w:pPr>
        <w:pStyle w:val="Style8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380" w:firstLine="0"/>
        <w:sectPr>
          <w:pgSz w:w="11824" w:h="17180"/>
          <w:pgMar w:top="474" w:left="581" w:right="581" w:bottom="856" w:header="0" w:footer="3" w:gutter="208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Laura Poitras is an Academy Award nominated filmmaker. In May 2013, she met NSA whistleblower Edward Snowden and has</w:t>
        <w:br/>
        <w:t>been reporting his revelations for Der Spiegel, The New York Times, and The Guardian. She is currently finishing a trilogy of</w:t>
        <w:br/>
        <w:t>films about America post-9/11. Her work was included in the 2012 Whitney Biennial, where she held a ‘‘Surveillance Teach-In” with</w:t>
        <w:br/>
        <w:t>NSA whistleblower William Binney and security expert Jacob Appelbaum. She is the recipient of a 2012 MacArthur Fellowship.</w:t>
      </w:r>
    </w:p>
    <w:p>
      <w:pPr>
        <w:widowControl w:val="0"/>
        <w:rPr>
          <w:sz w:val="2"/>
          <w:szCs w:val="2"/>
        </w:rPr>
      </w:pPr>
      <w:r>
        <w:pict>
          <v:shape id="_x0000_s1088" type="#_x0000_t202" style="position:static;width:591.2pt;height:8.3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749" w:left="0" w:right="0" w:bottom="749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have opened is terrifying. I have been in war</w:t>
        <w:br/>
        <w:t>zones, and I think that this is so much scarier.</w:t>
        <w:br/>
        <w:t>How this power operates and how it can strip</w:t>
        <w:br/>
        <w:t>citizens of the fundamental right to commu</w:t>
        <w:t>-</w:t>
        <w:br/>
        <w:t>nicate and associate freely. The scope of the</w:t>
        <w:br/>
        <w:t>surveillance is so vast.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About what's next, I imagine that I will work</w:t>
        <w:br/>
        <w:t>on the issue of surveillance beyond the film.</w:t>
        <w:br/>
        <w:t>The scope of It goes beyond any film.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TB: The fact that you are a woman dealing</w:t>
        <w:br/>
        <w:t>with sensitive subjects, traveling alone filming</w:t>
        <w:br/>
        <w:t>across off-limit countries, and developing</w:t>
        <w:br/>
        <w:t>technical skills to protect your data makes you</w:t>
        <w:br/>
        <w:t>very unigue. How do you see such experiences</w:t>
        <w:br/>
        <w:t>from a woman/gender perspective?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LP: Speaking about technology, I do not think</w:t>
        <w:br/>
        <w:t>it is gender specific. Women can operate</w:t>
        <w:br/>
        <w:t>cameras, learn how to use encryption. I have</w:t>
        <w:br/>
        <w:t>good Instincts of security, and I know how to</w:t>
        <w:br/>
        <w:t>figure out how to use tools, and I know how</w:t>
        <w:br/>
        <w:t>to ask questions when I need to.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Because I have experienced being detained</w:t>
        <w:br/>
        <w:t>at the U.S. border for so many years, I know</w:t>
        <w:br/>
        <w:t>that the risk is real to protect source material.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think that if you perceive the State as danger</w:t>
        <w:t>-</w:t>
        <w:br/>
        <w:t>ous or a threat, which I do as a journalist who</w:t>
        <w:br/>
        <w:t>needs to protect source material, you learn</w:t>
        <w:br/>
        <w:t>how to use these tools.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right"/>
        <w:spacing w:before="0" w:after="0" w:line="235" w:lineRule="exact"/>
        <w:ind w:left="0" w:right="18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terms of being a woman doing work in</w:t>
        <w:br/>
        <w:t>the field, overall it has made the work easier.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Iraqi context, to be a woman allowed</w:t>
        <w:br/>
        <w:t>me more access because it is a very gendered</w:t>
        <w:br/>
        <w:t>segregated society. If I was a man I would</w:t>
        <w:br/>
        <w:t>have not been able to live In the same house</w:t>
        <w:br/>
        <w:t>with the people I was filming. I was able to film</w:t>
        <w:br/>
        <w:t>with the women and also hang out and film</w:t>
        <w:br/>
        <w:t>with men. As a western woman you can get</w:t>
        <w:br/>
        <w:t>a sort of free pass In both places. The idea of</w:t>
        <w:br/>
        <w:t>being a woman in a risky situation maybe al</w:t>
        <w:t>-</w:t>
        <w:br/>
        <w:t>lowed me to have a certain kind of access that</w:t>
        <w:br/>
        <w:t>I would not have otherwise.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When I finished </w:t>
      </w:r>
      <w:r>
        <w:rPr>
          <w:rStyle w:val="CharStyle64"/>
        </w:rPr>
        <w:t>The Oath,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the first thing that</w:t>
        <w:br/>
        <w:t>Abu Jandal told me was that he was surprised</w:t>
        <w:br/>
        <w:t>I just came and worked on my own, alone.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also got access because often I work without</w:t>
        <w:br/>
        <w:t>a crew. I was breaking every normative rule,</w:t>
        <w:br w:type="column"/>
        <w:t>being alone In these countries, going to war</w:t>
        <w:br/>
        <w:t>zones, filming, etc. I think they just thought</w:t>
        <w:br/>
        <w:t>that I was from another planet.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TB: In my writing I claim that networking is an</w:t>
        <w:br/>
        <w:t>artwork. The point is not to produce artistic</w:t>
        <w:br/>
        <w:t>objects, but to generate contexts of connectiv</w:t>
        <w:t>-</w:t>
        <w:br/>
        <w:t>ity among people that are often unpredictable.</w:t>
        <w:br/>
        <w:t>Do you think that entering In connection with</w:t>
        <w:br/>
        <w:t>Snowden contributed to produce an artwork In</w:t>
        <w:br/>
        <w:t>the form of ethical resistance?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LP: I feel that this film, or the experience of</w:t>
        <w:br/>
        <w:t>working on this film, has spilled outside of</w:t>
        <w:br/>
        <w:t>the filmmaking. In addition to making the film,</w:t>
        <w:br/>
        <w:t>many other things have emerged. Connec</w:t>
        <w:t>-</w:t>
        <w:br/>
        <w:t>tions and relationships have been built. But</w:t>
        <w:br/>
        <w:t>all those kinds of things, and this network</w:t>
        <w:br/>
        <w:t>that happened because the branching out</w:t>
        <w:br/>
        <w:t>of a more linear storytelling, because I was</w:t>
        <w:br/>
        <w:t>working on the film... I was also doing a sur</w:t>
        <w:t>-</w:t>
        <w:br/>
        <w:t>veillance teach-in at Whitney with Jacob</w:t>
        <w:br/>
        <w:t>Appelbaum and William Binney, then a short</w:t>
        <w:br/>
        <w:t>film, and then when Snowden contacted me,</w:t>
        <w:br/>
        <w:t>that changed everything.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TB: Why do you think Snowden trusted you?</w:t>
        <w:br/>
        <w:t>LP: I think he felt that if these disclosures are</w:t>
        <w:br/>
        <w:t>going to make an impact, he wanted to reach</w:t>
        <w:br/>
        <w:t>out to people who were going to do it in a way</w:t>
        <w:br/>
        <w:t>that wasn't going to be contained. Glenn and</w:t>
        <w:br/>
        <w:t>I have both been outspoken on the topic of</w:t>
        <w:br/>
        <w:t>surveillance, and we had a track record of not</w:t>
        <w:br/>
        <w:t>being easily Intimidated.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found it a really mature gesture that he</w:t>
        <w:br/>
        <w:t>decided to come out because he was afraid</w:t>
        <w:br/>
        <w:t>that other people could have been incriminat</w:t>
        <w:t>-</w:t>
        <w:br/>
        <w:t>ed. When I received the email that said that,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was in shock for days. I thought my role as</w:t>
        <w:br/>
        <w:t>a journalist in this context was to protect his</w:t>
        <w:br/>
        <w:t>identity and then he said, “What I'm asking</w:t>
        <w:br/>
        <w:t>you is not to protect my identity, but the op</w:t>
        <w:t>-</w:t>
        <w:br/>
        <w:t>posite, to expose It.” And then he explained</w:t>
        <w:br/>
        <w:t>his reasons about how he didn't want to</w:t>
        <w:br/>
        <w:t>cause harm to others, and that in the end it</w:t>
        <w:br/>
        <w:t>would lead back to him.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TB: I suppose you were also really shocked</w:t>
        <w:br/>
        <w:t>that Snowden is a really young guy.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LP: I was completely shocked when I met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Snowden, and I saw how young he was.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literally could not believe It. I assumed he</w:t>
        <w:br/>
        <w:t>would be somebody much older, someone</w:t>
        <w:br/>
        <w:t>in the latter part of his career and life. I never</w:t>
        <w:br/>
        <w:t>imagined someone so young. In retrospect,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understand it.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One of the most moving things that</w:t>
        <w:br/>
        <w:t>Snowden said when we were interviewing him</w:t>
        <w:br/>
        <w:t>in Hong Kong was that he remembers the</w:t>
        <w:br/>
        <w:t>Internet before it was surveyed. He said that</w:t>
        <w:br/>
        <w:t>mankind has never created anything like it—a</w:t>
        <w:br/>
        <w:t>tool where people of all ages and cultures can</w:t>
        <w:br/>
        <w:t>communicate and engage in dialogue.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TB: You are part of transmediale 2014 with</w:t>
        <w:br/>
        <w:t>Jacob Appelbaum and Trevor Paglen In the</w:t>
        <w:br/>
        <w:t xml:space="preserve">keynote event </w:t>
      </w:r>
      <w:r>
        <w:rPr>
          <w:rStyle w:val="CharStyle64"/>
        </w:rPr>
        <w:t>Art as Evidence.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How can art be</w:t>
        <w:br/>
        <w:t>evidence, and how do you put such a concept</w:t>
        <w:br/>
        <w:t>into practice via your work?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LP: What we’re doing in the talk is thinking</w:t>
        <w:br/>
        <w:t>about what are the tools of communication</w:t>
        <w:br/>
        <w:t>we can use to translate evidence or informa</w:t>
        <w:t>-</w:t>
        <w:br/>
        <w:t>tion beyond revealing the facts, so that people</w:t>
        <w:br/>
        <w:t>experience that information differently, not</w:t>
        <w:br/>
        <w:t>just intellectually but emotionally. Art allows</w:t>
        <w:br/>
        <w:t>so many ways to enter into a dialogue with</w:t>
        <w:br/>
        <w:t>an audience, and that's a practice that I have</w:t>
        <w:br/>
        <w:t>done in my work, and that Trevor does with his</w:t>
        <w:br/>
        <w:t>secret geographies, and that Jake does with</w:t>
        <w:br/>
        <w:t>his photography. We engage with the world In</w:t>
        <w:br/>
        <w:t>some kind of factual way, but we're also trans</w:t>
        <w:t>-</w:t>
        <w:br/>
        <w:t>lating information that we're confronted with</w:t>
        <w:br/>
        <w:t>and sharing It with an audience. What we're</w:t>
        <w:br/>
        <w:t>going to try to do is to explore those concepts</w:t>
        <w:br/>
        <w:t>and give examples of that.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4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We will combine each of our areas of interest</w:t>
        <w:br/>
        <w:t>and expertise. I think one of the topics we</w:t>
        <w:br/>
        <w:t>might discuss is space and surveillance.</w:t>
        <w:br/>
        <w:t>Trevor has been filming spy satellites. We</w:t>
        <w:br/>
        <w:t>have some other ideas. I don't want to say</w:t>
        <w:br/>
        <w:t>too much.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  <w:sectPr>
          <w:type w:val="continuous"/>
          <w:pgSz w:w="11824" w:h="17180"/>
          <w:pgMar w:top="749" w:left="601" w:right="601" w:bottom="749" w:header="0" w:footer="3" w:gutter="173"/>
          <w:rtlGutter w:val="0"/>
          <w:cols w:num="3" w:space="18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interview is excerpted from a longer</w:t>
        <w:br/>
        <w:t>Interview conducted in person on Novem</w:t>
        <w:t>-</w:t>
        <w:br/>
        <w:t>ber 28,2013, and by email. The full inter</w:t>
        <w:t>-</w:t>
        <w:br/>
        <w:t>view will be published in January 2014 on</w:t>
        <w:br/>
        <w:t>the transmediale website.</w:t>
      </w:r>
    </w:p>
    <w:p>
      <w:pPr>
        <w:pStyle w:val="Style60"/>
        <w:widowControl w:val="0"/>
        <w:keepNext/>
        <w:keepLines/>
        <w:shd w:val="clear" w:color="auto" w:fill="auto"/>
        <w:bidi w:val="0"/>
        <w:jc w:val="left"/>
        <w:spacing w:before="0" w:after="77" w:line="190" w:lineRule="exact"/>
        <w:ind w:left="0" w:right="0" w:firstLine="0"/>
      </w:pPr>
      <w:bookmarkStart w:id="8" w:name="bookmark8"/>
      <w:r>
        <w:rPr>
          <w:lang w:val="en-US" w:eastAsia="en-US" w:bidi="en-US"/>
          <w:w w:val="100"/>
          <w:spacing w:val="0"/>
          <w:color w:val="000000"/>
          <w:position w:val="0"/>
        </w:rPr>
        <w:t>Trevor Paglen</w:t>
      </w:r>
      <w:bookmarkEnd w:id="8"/>
    </w:p>
    <w:p>
      <w:pPr>
        <w:pStyle w:val="Style104"/>
        <w:widowControl w:val="0"/>
        <w:keepNext/>
        <w:keepLines/>
        <w:shd w:val="clear" w:color="auto" w:fill="auto"/>
        <w:bidi w:val="0"/>
        <w:jc w:val="left"/>
        <w:spacing w:before="0" w:after="0" w:line="300" w:lineRule="exact"/>
        <w:ind w:left="0" w:right="0" w:firstLine="0"/>
      </w:pPr>
      <w:bookmarkStart w:id="9" w:name="bookmark9"/>
      <w:r>
        <w:rPr>
          <w:lang w:val="en-US" w:eastAsia="en-US" w:bidi="en-US"/>
          <w:w w:val="100"/>
          <w:spacing w:val="0"/>
          <w:color w:val="000000"/>
          <w:position w:val="0"/>
        </w:rPr>
        <w:t>Untitled (Drones)</w:t>
      </w:r>
      <w:bookmarkEnd w:id="9"/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center"/>
        <w:spacing w:before="0" w:after="0" w:line="197" w:lineRule="exact"/>
        <w:ind w:left="2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Trevor Paglen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center"/>
        <w:spacing w:before="0" w:after="0" w:line="197" w:lineRule="exact"/>
        <w:ind w:left="20" w:right="0" w:firstLine="0"/>
        <w:sectPr>
          <w:pgSz w:w="11824" w:h="17180"/>
          <w:pgMar w:top="14580" w:left="553" w:right="553" w:bottom="809" w:header="0" w:footer="3" w:gutter="3816"/>
          <w:rtlGutter w:val="0"/>
          <w:cols w:num="2" w:space="211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Detachment 3, Air Force Flight Test Center #2</w:t>
        <w:br/>
        <w:t>Groom Lake, NV</w:t>
        <w:br/>
        <w:t>Distance ~ 26 Miles, 2008</w:t>
        <w:br/>
        <w:t>C-print</w:t>
        <w:br/>
        <w:t>40 x 50 in.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8" w:after="7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headerReference w:type="even" r:id="rId53"/>
          <w:headerReference w:type="default" r:id="rId54"/>
          <w:pgSz w:w="11824" w:h="17180"/>
          <w:pgMar w:top="1223" w:left="0" w:right="0" w:bottom="840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091" type="#_x0000_t75" style="position:absolute;margin-left:39.1pt;margin-top:0;width:59.05pt;height:15.1pt;z-index:-251658736;mso-wrap-distance-left:5.pt;mso-wrap-distance-right:5.pt;mso-position-horizontal-relative:margin" wrapcoords="0 0">
            <v:imagedata r:id="rId55" r:href="rId56"/>
            <w10:wrap anchorx="margin"/>
          </v:shape>
        </w:pict>
      </w:r>
      <w:r>
        <w:pict>
          <v:shape id="_x0000_s1092" type="#_x0000_t202" style="position:absolute;margin-left:202.55pt;margin-top:185.35pt;width:104.65pt;height:42.4pt;z-index:25165774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28"/>
                    </w:rPr>
                    <w:t>Trevor Paglen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28"/>
                    </w:rPr>
                    <w:t>Untitled (Reaper Drone), 2012</w:t>
                    <w:br/>
                    <w:t>C-print</w:t>
                    <w:br/>
                    <w:t>48 x 60 in.</w:t>
                  </w:r>
                </w:p>
              </w:txbxContent>
            </v:textbox>
            <w10:wrap anchorx="margin"/>
          </v:shape>
        </w:pict>
      </w:r>
      <w:r>
        <w:pict>
          <v:shape id="_x0000_s1093" type="#_x0000_t202" style="position:absolute;margin-left:5.e-002pt;margin-top:227.55pt;width:63.1pt;height:26.6pt;z-index:25165774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42"/>
                    </w:rPr>
                    <w:t>Trevor Paglen</w:t>
                    <w:br/>
                    <w:t>Untitled (Drones)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8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1223" w:left="757" w:right="757" w:bottom="840" w:header="0" w:footer="3" w:gutter="1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center"/>
        <w:spacing w:before="0" w:after="0" w:line="197" w:lineRule="exact"/>
        <w:ind w:left="0" w:right="0" w:firstLine="0"/>
      </w:pPr>
      <w:r>
        <w:pict>
          <v:shape id="_x0000_s1094" type="#_x0000_t75" style="position:absolute;margin-left:-202.8pt;margin-top:-526.8pt;width:522.pt;height:354.25pt;z-index:-125829346;mso-wrap-distance-left:5.pt;mso-wrap-distance-right:5.pt;mso-position-horizontal-relative:margin" wrapcoords="0 0 21600 0 21600 21600 0 21600 0 0">
            <v:imagedata r:id="rId57" r:href="rId58"/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Trevor Paglen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center"/>
        <w:spacing w:before="0" w:after="0" w:line="197" w:lineRule="exact"/>
        <w:ind w:left="0" w:right="0" w:firstLine="0"/>
        <w:sectPr>
          <w:headerReference w:type="even" r:id="rId59"/>
          <w:headerReference w:type="default" r:id="rId60"/>
          <w:titlePg/>
          <w:pgSz w:w="11824" w:h="17180"/>
          <w:pgMar w:top="4524" w:left="4664" w:right="4664" w:bottom="1351" w:header="0" w:footer="3" w:gutter="398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Untitled (Reaper Drone), 2013</w:t>
        <w:br/>
        <w:t>C-print</w:t>
        <w:br/>
        <w:t>48 x 60 in.</w:t>
      </w:r>
    </w:p>
    <w:p>
      <w:pPr>
        <w:widowControl w:val="0"/>
        <w:spacing w:line="360" w:lineRule="exact"/>
      </w:pPr>
      <w:r>
        <w:pict>
          <v:shape id="_x0000_s1097" type="#_x0000_t75" style="position:absolute;margin-left:44.4pt;margin-top:0;width:422.65pt;height:65.75pt;z-index:-251658733;mso-wrap-distance-left:5.pt;mso-wrap-distance-right:5.pt;mso-position-horizontal-relative:margin" wrapcoords="0 0">
            <v:imagedata r:id="rId61" r:href="rId62"/>
            <w10:wrap anchorx="margin"/>
          </v:shape>
        </w:pict>
      </w:r>
      <w:r>
        <w:pict>
          <v:shape id="_x0000_s1098" type="#_x0000_t202" style="position:absolute;margin-left:44.4pt;margin-top:89.75pt;width:422.65pt;height:208.3pt;z-index:251657742;mso-wrap-distance-left:5.pt;mso-wrap-distance-right:5.pt;mso-position-horizontal-relative:margin" wrapcoords="0 0 18979 0 18979 20875 21600 20875 21600 21600 16015 21600 16015 20971 0 20971 0 0" filled="f" stroked="f">
            <v:textbox style="mso-fit-shape-to-text:t" inset="0,0,0,0">
              <w:txbxContent>
                <w:p>
                  <w:pPr>
                    <w:framePr w:h="4166" w:wrap="none" w:vAnchor="text" w:hAnchor="margin" w:x="889" w:y="179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099" type="#_x0000_t75" style="width:423pt;height:208pt;">
                        <v:imagedata r:id="rId63" r:href="rId64"/>
                      </v:shape>
                    </w:pict>
                  </w:r>
                </w:p>
                <w:p>
                  <w:pPr>
                    <w:pStyle w:val="Style10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10"/>
                      <w:b/>
                      <w:bCs/>
                    </w:rPr>
                    <w:t>An Afterglow of the Mediatic Events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96" w:lineRule="exact"/>
      </w:pPr>
    </w:p>
    <w:p>
      <w:pPr>
        <w:widowControl w:val="0"/>
        <w:rPr>
          <w:sz w:val="2"/>
          <w:szCs w:val="2"/>
        </w:rPr>
        <w:sectPr>
          <w:pgSz w:w="11824" w:h="17180"/>
          <w:pgMar w:top="1276" w:left="613" w:right="613" w:bottom="806" w:header="0" w:footer="3" w:gutter="91"/>
          <w:rtlGutter/>
          <w:cols w:space="720"/>
          <w:noEndnote/>
          <w:docGrid w:linePitch="360"/>
        </w:sectPr>
      </w:pPr>
    </w:p>
    <w:p>
      <w:pPr>
        <w:widowControl w:val="0"/>
        <w:spacing w:before="37" w:after="3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1163" w:left="0" w:right="0" w:bottom="494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000000"/>
        <w:bidi w:val="0"/>
        <w:jc w:val="both"/>
        <w:spacing w:before="0" w:after="300" w:line="197" w:lineRule="exact"/>
        <w:ind w:left="8020" w:right="0" w:firstLine="0"/>
      </w:pPr>
      <w:r>
        <w:pict>
          <v:shape id="_x0000_s1100" type="#_x0000_t202" style="position:absolute;margin-left:203.8pt;margin-top:61.5pt;width:105.1pt;height:42.45pt;z-index:-125829345;mso-wrap-distance-left:5.pt;mso-wrap-distance-top:58.4pt;mso-wrap-distance-right:92.4pt;mso-wrap-distance-bottom:151.4pt;mso-position-horizont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center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111"/>
                    </w:rPr>
                    <w:t>Trevor Paglen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center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111"/>
                    </w:rPr>
                    <w:t>They Watch the Moon, 2010</w:t>
                    <w:br/>
                    <w:t>C-print</w:t>
                    <w:br/>
                    <w:t>36 x 48 in.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113"/>
          <w:b/>
          <w:bCs/>
        </w:rPr>
        <w:t>The Black Stack Metahaven and Benja</w:t>
        <w:t>-</w:t>
        <w:br/>
        <w:t>min Bratton will take turns offering propos</w:t>
        <w:t>-</w:t>
        <w:br/>
        <w:t>als on the future of The Stack’s six layers—</w:t>
        <w:br/>
        <w:t>Earth, Cloud, City, Address, Interface, and</w:t>
        <w:br/>
        <w:t>User. Keynote With Benjamin H. Bratton,</w:t>
        <w:br/>
        <w:t>Metahaven. Moderated by Ryan Bishop</w:t>
        <w:br/>
        <w:t>31 January 2014,17:00-18:30</w:t>
        <w:br/>
        <w:t>Auditorium, HKW</w:t>
      </w:r>
    </w:p>
    <w:p>
      <w:pPr>
        <w:pStyle w:val="Style43"/>
        <w:widowControl w:val="0"/>
        <w:keepNext w:val="0"/>
        <w:keepLines w:val="0"/>
        <w:shd w:val="clear" w:color="auto" w:fill="000000"/>
        <w:bidi w:val="0"/>
        <w:jc w:val="both"/>
        <w:spacing w:before="0" w:after="300" w:line="197" w:lineRule="exact"/>
        <w:ind w:left="8020" w:right="0" w:firstLine="0"/>
      </w:pPr>
      <w:r>
        <w:pict>
          <v:shape id="_x0000_s1101" type="#_x0000_t202" style="position:absolute;margin-left:-1.15pt;margin-top:11.05pt;width:68.15pt;height:26.6pt;z-index:-125829344;mso-wrap-distance-left:5.pt;mso-wrap-distance-top:102.75pt;mso-wrap-distance-right:5.pt;mso-wrap-distance-bottom:122.9pt;mso-position-horizontal-relative:margin" filled="f" stroked="f">
            <v:textbox style="mso-fit-shape-to-text:t" inset="0,0,0,0">
              <w:txbxContent>
                <w:p>
                  <w:pPr>
                    <w:pStyle w:val="Style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12"/>
                    </w:rPr>
                    <w:t>Trevor Paglen</w:t>
                    <w:br/>
                    <w:t>Untitled (Drones)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113"/>
          <w:b/>
          <w:bCs/>
        </w:rPr>
        <w:t>Uses and Abuses of Big Data Big data</w:t>
        <w:br/>
        <w:t>is the digital trash of our everyday life: the</w:t>
        <w:br/>
        <w:t>little snippets of useless data that accumu</w:t>
        <w:t>-</w:t>
        <w:br/>
        <w:t>late to constitute data sets of unforeseen</w:t>
        <w:br/>
        <w:t>value. Panel With Jussi Parikka ,Paolo</w:t>
        <w:br/>
        <w:t xml:space="preserve">Cirio, Mark </w:t>
      </w:r>
      <w:r>
        <w:rPr>
          <w:rStyle w:val="CharStyle113"/>
          <w:lang w:val="fr-FR" w:eastAsia="fr-FR" w:bidi="fr-FR"/>
          <w:b/>
          <w:bCs/>
        </w:rPr>
        <w:t xml:space="preserve">Coté, </w:t>
      </w:r>
      <w:r>
        <w:rPr>
          <w:rStyle w:val="CharStyle113"/>
          <w:b/>
          <w:bCs/>
        </w:rPr>
        <w:t>Kate Crawford. Moder</w:t>
        <w:t>-</w:t>
        <w:br/>
        <w:t>ated by Max Hoppenstedt, Motherboard</w:t>
        <w:br/>
        <w:t>31 January 2014,14:30-16:00 Kl, HKW</w:t>
        <w:br/>
        <w:t>In cooperation with Motherboard</w:t>
      </w:r>
    </w:p>
    <w:p>
      <w:pPr>
        <w:pStyle w:val="Style43"/>
        <w:widowControl w:val="0"/>
        <w:keepNext w:val="0"/>
        <w:keepLines w:val="0"/>
        <w:shd w:val="clear" w:color="auto" w:fill="000000"/>
        <w:bidi w:val="0"/>
        <w:jc w:val="left"/>
        <w:spacing w:before="0" w:after="235" w:line="197" w:lineRule="exact"/>
        <w:ind w:left="8020" w:right="0" w:firstLine="0"/>
      </w:pPr>
      <w:r>
        <w:rPr>
          <w:rStyle w:val="CharStyle113"/>
          <w:b/>
          <w:bCs/>
        </w:rPr>
        <w:t>The Media of the Earth On the effects of</w:t>
        <w:br/>
        <w:t>electronic and synthetic waste on geologi</w:t>
        <w:t>-</w:t>
        <w:br/>
        <w:t>cal and biological bodies. Panel With</w:t>
        <w:br/>
        <w:t>Sean Cubitt, Denisa Kera, Jussi Parikka.</w:t>
        <w:br/>
        <w:t>Moderated by Ryan Bishop 1 February</w:t>
        <w:br/>
        <w:t>2014,16:30-18:30 Auditorium, HKW</w:t>
      </w:r>
    </w:p>
    <w:p>
      <w:pPr>
        <w:pStyle w:val="Style114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0" w:firstLine="0"/>
      </w:pPr>
      <w:r>
        <w:rPr>
          <w:rStyle w:val="CharStyle116"/>
        </w:rPr>
        <w:t>An Afterglow of the Mediatic</w:t>
      </w:r>
      <w:r>
        <w:rPr>
          <w:rStyle w:val="CharStyle117"/>
        </w:rPr>
        <w:t xml:space="preserve"> conference stream, chaired by Jussi Parikka and Ryan Bishop. Mines and mining are</w:t>
        <w:br/>
        <w:t>once again the subjects of debate. Since the 19th century, mining has provided burgeoning technological culture with</w:t>
        <w:br/>
        <w:t>the materials to keep it going. These extractive acts continue to be conducted for different needs, and now the end</w:t>
        <w:br/>
        <w:t>products are also being 'mined' from abandoned computers, contemporary archaeological digs. While the ragpick</w:t>
        <w:t>-</w:t>
        <w:br/>
        <w:t>ers of the 21 st century are after these metals, corporate platforms are interested in material and immaterial mining,</w:t>
        <w:br/>
        <w:t>including soft mining of data: long trash trails, lessons in bodies of data. The geological and the geophysical are also</w:t>
        <w:br/>
        <w:t>embedded in our contemporary concerns in art, polities and (in)security, resulting in a complex set of geopolitical</w:t>
        <w:br/>
        <w:t>imperatives. Debates about earthquake fault lines are as important as the military (ab)use of geographical features,</w:t>
        <w:br/>
        <w:t>always a characteristic of war but an especially high-tech one in the age of the digital. The following pages offer</w:t>
        <w:br/>
        <w:t>insights into the stream dealing with waste, mines, data and hardware-long tails of unintended consequences-</w:t>
        <w:br/>
        <w:t>and entangles issues of labour, geopolitics, economics, media and the Earth into a weird planetary constellation.</w:t>
      </w:r>
      <w:r>
        <w:br w:type="page"/>
      </w:r>
    </w:p>
    <w:p>
      <w:pPr>
        <w:pStyle w:val="Style60"/>
        <w:widowControl w:val="0"/>
        <w:keepNext/>
        <w:keepLines/>
        <w:shd w:val="clear" w:color="auto" w:fill="auto"/>
        <w:bidi w:val="0"/>
        <w:jc w:val="left"/>
        <w:spacing w:before="0" w:after="82" w:line="190" w:lineRule="exact"/>
        <w:ind w:left="0" w:right="0" w:firstLine="0"/>
      </w:pPr>
      <w:bookmarkStart w:id="10" w:name="bookmark10"/>
      <w:r>
        <w:rPr>
          <w:lang w:val="en-US" w:eastAsia="en-US" w:bidi="en-US"/>
          <w:w w:val="100"/>
          <w:spacing w:val="0"/>
          <w:color w:val="000000"/>
          <w:position w:val="0"/>
        </w:rPr>
        <w:t>Ryan Bishop and Jussi Parikka, Winchester School of Art (University of Southampton)</w:t>
      </w:r>
      <w:bookmarkEnd w:id="10"/>
    </w:p>
    <w:p>
      <w:pPr>
        <w:pStyle w:val="Style104"/>
        <w:widowControl w:val="0"/>
        <w:keepNext/>
        <w:keepLines/>
        <w:shd w:val="clear" w:color="auto" w:fill="auto"/>
        <w:bidi w:val="0"/>
        <w:jc w:val="left"/>
        <w:spacing w:before="0" w:after="0" w:line="300" w:lineRule="exact"/>
        <w:ind w:left="0" w:right="0" w:firstLine="0"/>
        <w:sectPr>
          <w:type w:val="continuous"/>
          <w:pgSz w:w="11824" w:h="17180"/>
          <w:pgMar w:top="1163" w:left="595" w:right="595" w:bottom="494" w:header="0" w:footer="3" w:gutter="132"/>
          <w:rtlGutter/>
          <w:cols w:space="720"/>
          <w:noEndnote/>
          <w:docGrid w:linePitch="360"/>
        </w:sectPr>
      </w:pPr>
      <w:bookmarkStart w:id="11" w:name="bookmark11"/>
      <w:r>
        <w:rPr>
          <w:lang w:val="en-US" w:eastAsia="en-US" w:bidi="en-US"/>
          <w:w w:val="100"/>
          <w:spacing w:val="0"/>
          <w:color w:val="000000"/>
          <w:position w:val="0"/>
        </w:rPr>
        <w:t>The Elemental Media Condition</w:t>
      </w:r>
      <w:bookmarkEnd w:id="11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73" w:after="73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857" w:left="0" w:right="0" w:bottom="799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both"/>
        <w:spacing w:before="0" w:after="18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Ever since such early geologists as James</w:t>
        <w:br/>
        <w:t>Hutton and Charles Lyell articulated a dis</w:t>
        <w:t>-</w:t>
        <w:br/>
        <w:t>tance from biblical time, the Earth has had a</w:t>
        <w:br/>
        <w:t>proper history. The natural historical durations</w:t>
        <w:br/>
        <w:t>of the Earth have, despite academic discipli</w:t>
        <w:t>-</w:t>
        <w:br/>
        <w:t>nary divisions, always intertwined with human</w:t>
        <w:br/>
        <w:t>history. In the current moment, the complex</w:t>
        <w:br/>
        <w:t>interactions of the two seem more prescient</w:t>
        <w:br/>
        <w:t>than ever. To follow in the footsteps of Dipesh</w:t>
        <w:br/>
        <w:t>Chakrabarty, the horizon of the anthropocene</w:t>
        <w:br/>
        <w:t>forces historians to think of durations of nature</w:t>
        <w:br/>
        <w:t>as entangled with social history, and the his</w:t>
        <w:t>-</w:t>
        <w:br/>
        <w:t>toriographical functions of temporality need</w:t>
        <w:br/>
        <w:t>to be considered alongside such vectors that</w:t>
        <w:br/>
        <w:t>acknowledge the work of capitalism as a spe</w:t>
        <w:t>-</w:t>
        <w:br/>
        <w:t>cific epoch. In this sense, we would like to refer</w:t>
        <w:br/>
        <w:t>not only to the anthropocene as the debated</w:t>
        <w:br/>
        <w:t>new geological era in scientific classification,</w:t>
        <w:br/>
        <w:t>but also what can be called the anthropob-</w:t>
        <w:br/>
        <w:t>scene. This portmanteau word combines an</w:t>
        <w:t>-</w:t>
        <w:br/>
        <w:t>thropocene with obscene, thus highlighting</w:t>
        <w:br/>
        <w:t>the vicious exploitative actions of corpora</w:t>
        <w:t>-</w:t>
        <w:br/>
        <w:t>tions, governments and other agencies oper</w:t>
        <w:t>-</w:t>
        <w:br/>
        <w:t>ating on different levels: from human individu</w:t>
        <w:t>-</w:t>
        <w:br/>
        <w:t>als to multigovernmental organisations and</w:t>
        <w:br/>
        <w:t>transnational corporations. In much the same</w:t>
        <w:br/>
        <w:t>manner that Jean Baudrillard reconfigured</w:t>
        <w:br/>
        <w:t>the subject-object relationship placed within a</w:t>
        <w:br/>
        <w:t>scene as a network-screen relationship in the</w:t>
        <w:br/>
        <w:t>obscene, the anthropobscene reconstitutes</w:t>
        <w:br/>
        <w:t>the relationship between human scales of in</w:t>
        <w:t>-</w:t>
        <w:br/>
        <w:t>tervention into those of the geological. Thus,</w:t>
        <w:br/>
        <w:t>amongst other things, it refers to the obscen</w:t>
        <w:t>-</w:t>
        <w:br/>
        <w:t>ity of heavy pollution of the earth and the air,</w:t>
        <w:br/>
        <w:t>bringing back discussions of the four elements</w:t>
        <w:br w:type="column"/>
        <w:t>as found in the writings of Pre-Socratic thinker</w:t>
        <w:br/>
        <w:t>Empedocles, which strike both ancient and</w:t>
        <w:br/>
        <w:t>contemporary chords. Cultural theorists, such</w:t>
        <w:br/>
        <w:t>as Gary Genosko, have voiced an urgency for a</w:t>
        <w:br/>
        <w:t>renewed consideration of the elements.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both"/>
        <w:spacing w:before="0" w:after="18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For Empedocles, humans, nature and the uni</w:t>
        <w:t>-</w:t>
        <w:br/>
        <w:t>verse contain the same elements, Flesh and</w:t>
        <w:br/>
        <w:t>blood are composed of approximately equal</w:t>
        <w:br/>
        <w:t>parts of earth, fire, water, and aether: the four</w:t>
        <w:br/>
        <w:t>elements that constitute the universe. The</w:t>
        <w:br/>
        <w:t>entire material world for Empedocles comes</w:t>
        <w:br/>
        <w:t>from the mixture and amounts of these four el</w:t>
        <w:t>-</w:t>
        <w:br/>
        <w:t>ements, the mixing of which he likens to paints</w:t>
        <w:br/>
        <w:t>on an artist's palette with their different effects</w:t>
        <w:br/>
        <w:t>due to combinatory portions. This insight of</w:t>
        <w:br/>
        <w:t>multiple and diverse substances generated</w:t>
        <w:br/>
        <w:t>through combinations and proportionality be</w:t>
        <w:t>-</w:t>
        <w:br/>
        <w:t>came a cornerstone of modern science and</w:t>
        <w:br/>
        <w:t>chemistry. The harmony of Love and the dis</w:t>
        <w:t>-</w:t>
        <w:br/>
        <w:t>cord of Strife result from the proportionality</w:t>
        <w:br/>
        <w:t>of the elements with each constantly chang</w:t>
        <w:t>-</w:t>
        <w:br/>
        <w:t>ing and warring with the others. The Empedo-</w:t>
        <w:br/>
        <w:t>clean elements of this cosmogony and in na</w:t>
        <w:t>-</w:t>
        <w:br/>
        <w:t>ture constitute both media and content. They</w:t>
        <w:br/>
        <w:t>make, transform and destroy at the same time.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both"/>
        <w:spacing w:before="0" w:after="24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Empedocles’ writings use physics to derive an</w:t>
        <w:br/>
        <w:t>understanding of ethico-political, even moral,</w:t>
        <w:br/>
        <w:t>laws. In the teaching of Empedocles the prob</w:t>
        <w:t>-</w:t>
        <w:br/>
        <w:t>lem of substances as they present themselves</w:t>
        <w:br/>
        <w:t>to us takes a specific form: how do the Many</w:t>
        <w:br/>
        <w:t>come from One and One from Many? The pri</w:t>
        <w:t>-</w:t>
        <w:br/>
        <w:t>mary and ultimately determinate forces behind</w:t>
        <w:br/>
        <w:t>the various manipulations, combinations and</w:t>
        <w:br w:type="column"/>
        <w:t>transformations of the elements in Empedo</w:t>
        <w:t>-</w:t>
        <w:br/>
        <w:t>cles are in the standard translations Love and</w:t>
        <w:br/>
        <w:t>Strife, which move in cycles of harmony and</w:t>
        <w:br/>
        <w:t>disharmony that reign over all of nature, in</w:t>
        <w:t>-</w:t>
        <w:br/>
        <w:t>cluding humans, fish, beasts and birds. But the</w:t>
        <w:br/>
        <w:t>elements are not simply passive recipients of</w:t>
        <w:br/>
        <w:t>the forces of Love and Strife. They can and do</w:t>
        <w:br/>
        <w:t>themselves act as causal agents, influencing</w:t>
        <w:br/>
        <w:t>the waxing or waning of Love or Strife.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both"/>
        <w:spacing w:before="0" w:after="271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Contemporary media culture can be opened</w:t>
        <w:br/>
        <w:t>up through such a consideration of elements.</w:t>
        <w:br/>
        <w:t>Indeed, as the philosopher Erich Horl has ar</w:t>
        <w:t>-</w:t>
        <w:br/>
        <w:t>gued, the technological is one crucial condition</w:t>
        <w:br/>
        <w:t>for the discourse-and practical existence—of</w:t>
        <w:br/>
        <w:t>this hypothetical anthropocene—and anthro</w:t>
        <w:t>-</w:t>
        <w:br/>
        <w:t>pobscene, we might add. For artists such as</w:t>
        <w:br/>
        <w:t>Robert Smithson the tectonic realms of the</w:t>
        <w:br/>
        <w:t>Earth and the mind are interconnected in a</w:t>
        <w:br/>
        <w:t>truly Empedoclean fashion. Smithson's ac</w:t>
        <w:t>-</w:t>
        <w:br/>
        <w:t>count amounts to a critique of the McLuhan-</w:t>
        <w:br/>
        <w:t>focussed idea of technology as extensions of</w:t>
        <w:br/>
        <w:t>Man. Instead, for Smithson, writing in 1968 in</w:t>
        <w:br/>
        <w:t>Artforum, it is elemental. One is here tempted</w:t>
        <w:br/>
        <w:t>to think it is elemental in the sense of the Pre-</w:t>
        <w:br/>
        <w:t>Socratic four elements, as well as elemental in</w:t>
        <w:br/>
        <w:t>the sense that those elements are more cru</w:t>
        <w:t>-</w:t>
        <w:br/>
        <w:t>cial than ever for a consideration of the bio</w:t>
        <w:t>-</w:t>
        <w:br/>
        <w:t>political condition. Such aspects range from</w:t>
        <w:br/>
        <w:t>the materiality of data mining to environmen</w:t>
        <w:t>-</w:t>
        <w:br/>
        <w:t>tal exploitation resultant from scientific and</w:t>
        <w:br/>
        <w:t>technological means.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0" w:right="160" w:firstLine="0"/>
        <w:sectPr>
          <w:type w:val="continuous"/>
          <w:pgSz w:w="11824" w:h="17180"/>
          <w:pgMar w:top="857" w:left="608" w:right="608" w:bottom="799" w:header="0" w:footer="3" w:gutter="125"/>
          <w:rtlGutter/>
          <w:cols w:num="3" w:space="158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The conference stream </w:t>
      </w:r>
      <w:r>
        <w:rPr>
          <w:rStyle w:val="CharStyle119"/>
          <w:b/>
          <w:bCs/>
        </w:rPr>
        <w:t>An Afterglow of the Mediatic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pre</w:t>
        <w:t>-</w:t>
        <w:br/>
        <w:t>sented in cooperation with the Winchester School of Art.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27" w:after="2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headerReference w:type="even" r:id="rId65"/>
          <w:headerReference w:type="default" r:id="rId66"/>
          <w:pgSz w:w="11824" w:h="17180"/>
          <w:pgMar w:top="138" w:left="0" w:right="0" w:bottom="138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02" type="#_x0000_t202" style="position:absolute;margin-left:382.3pt;margin-top:0;width:129.6pt;height:9.85pt;z-index:25165774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120"/>
                      <w:color w:val="FFFFFF"/>
                    </w:rPr>
                    <w:t>¡haired by Jussi Parikka and Ryan Bishop</w:t>
                  </w:r>
                </w:p>
              </w:txbxContent>
            </v:textbox>
            <w10:wrap anchorx="margin"/>
          </v:shape>
        </w:pict>
      </w:r>
      <w:r>
        <w:pict>
          <v:shape id="_x0000_s1103" type="#_x0000_t202" style="position:absolute;margin-left:205.7pt;margin-top:666.95pt;width:252.pt;height:5.e-002pt;z-index:251657744;mso-wrap-distance-left:5.pt;mso-wrap-distance-right:5.pt;mso-position-horizont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538"/>
                    <w:gridCol w:w="312"/>
                    <w:gridCol w:w="432"/>
                    <w:gridCol w:w="1032"/>
                    <w:gridCol w:w="1061"/>
                    <w:gridCol w:w="1666"/>
                  </w:tblGrid>
                  <w:tr>
                    <w:trPr>
                      <w:trHeight w:val="312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121"/>
                          </w:rPr>
                          <w:t>TTf?T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shd w:val="clear" w:color="auto" w:fill="FFFFFF"/>
                        <w:gridSpan w:val="2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121"/>
                          </w:rPr>
                          <w:t>TiVsuTSIc£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30" w:lineRule="exact"/>
                          <w:ind w:left="0" w:right="0" w:firstLine="0"/>
                        </w:pPr>
                        <w:r>
                          <w:rPr>
                            <w:rStyle w:val="CharStyle121"/>
                          </w:rPr>
                          <w:t>BiWSui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80" w:lineRule="exact"/>
                          <w:ind w:left="0" w:right="0" w:firstLine="0"/>
                        </w:pPr>
                        <w:r>
                          <w:rPr>
                            <w:rStyle w:val="CharStyle122"/>
                          </w:rPr>
                          <w:t>1</w:t>
                        </w:r>
                        <w:r>
                          <w:rPr>
                            <w:rStyle w:val="CharStyle121"/>
                          </w:rPr>
                          <w:t xml:space="preserve">II </w:t>
                        </w:r>
                        <w:r>
                          <w:rPr>
                            <w:rStyle w:val="CharStyle123"/>
                          </w:rPr>
                          <w:t>vl</w:t>
                        </w:r>
                        <w:r>
                          <w:rPr>
                            <w:rStyle w:val="CharStyle124"/>
                          </w:rPr>
                          <w:t xml:space="preserve">J fci </w:t>
                        </w:r>
                        <w:r>
                          <w:rPr>
                            <w:rStyle w:val="CharStyle125"/>
                          </w:rPr>
                          <w:t>1</w:t>
                        </w:r>
                        <w:r>
                          <w:rPr>
                            <w:rStyle w:val="CharStyle124"/>
                          </w:rPr>
                          <w:t xml:space="preserve"> tVo J Ac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</w:tr>
                  <w:tr>
                    <w:trPr>
                      <w:trHeight w:val="245" w:hRule="exact"/>
                    </w:trPr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top"/>
                      </w:tcPr>
                      <w:p>
                        <w:pPr>
                          <w:widowControl w:val="0"/>
                          <w:rPr>
                            <w:sz w:val="10"/>
                            <w:szCs w:val="10"/>
                          </w:rPr>
                        </w:pPr>
                      </w:p>
                    </w:tc>
                    <w:tc>
                      <w:tcPr>
                        <w:shd w:val="clear" w:color="auto" w:fill="FFFFFF"/>
                        <w:tcBorders>
                          <w:top w:val="single" w:sz="4"/>
                          <w:bottom w:val="single" w:sz="4"/>
                        </w:tcBorders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160" w:lineRule="exact"/>
                          <w:ind w:left="0" w:right="0" w:firstLine="0"/>
                        </w:pPr>
                        <w:r>
                          <w:rPr>
                            <w:rStyle w:val="CharStyle126"/>
                          </w:rPr>
                          <w:t>1</w:t>
                        </w:r>
                        <w:r>
                          <w:rPr>
                            <w:rStyle w:val="CharStyle124"/>
                          </w:rPr>
                          <w:t>11</w:t>
                        </w:r>
                        <w:r>
                          <w:rPr>
                            <w:rStyle w:val="CharStyle126"/>
                          </w:rPr>
                          <w:t xml:space="preserve">1 </w:t>
                        </w:r>
                        <w:r>
                          <w:rPr>
                            <w:rStyle w:val="CharStyle124"/>
                          </w:rPr>
                          <w:t xml:space="preserve">[•] ircit </w:t>
                        </w:r>
                        <w:r>
                          <w:rPr>
                            <w:rStyle w:val="CharStyle123"/>
                          </w:rPr>
                          <w:t>wzi</w:t>
                        </w:r>
                        <w:r>
                          <w:rPr>
                            <w:rStyle w:val="CharStyle124"/>
                          </w:rPr>
                          <w:t xml:space="preserve"> </w:t>
                        </w:r>
                        <w:r>
                          <w:rPr>
                            <w:rStyle w:val="CharStyle127"/>
                          </w:rPr>
                          <w:t>it*</w:t>
                        </w:r>
                        <w:r>
                          <w:rPr>
                            <w:rStyle w:val="CharStyle126"/>
                          </w:rPr>
                          <w:t xml:space="preserve"> Rfci n</w:t>
                        </w:r>
                      </w:p>
                    </w:tc>
                  </w:tr>
                </w:tbl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anchorx="margin"/>
          </v:shape>
        </w:pict>
      </w:r>
      <w:r>
        <w:pict>
          <v:shape id="_x0000_s1104" type="#_x0000_t75" style="position:absolute;margin-left:5.e-002pt;margin-top:0;width:577.45pt;height:841.2pt;z-index:-251658732;mso-wrap-distance-left:5.pt;mso-wrap-distance-right:5.pt;mso-position-horizontal-relative:margin;mso-position-vertical-relative:margin" wrapcoords="0 0">
            <v:imagedata r:id="rId67" r:href="rId68"/>
            <w10:wrap anchorx="margin" anchory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4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138" w:left="138" w:right="138" w:bottom="138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05" type="#_x0000_t202" style="position:absolute;margin-left:529.7pt;margin-top:86.15pt;width:13.45pt;height:31.15pt;z-index:-125829343;mso-wrap-distance-left:5.3pt;mso-wrap-distance-right:5.pt;mso-position-horizontal-relative:margin" fillcolor="#060902" stroked="f">
            <v:textbox style="mso-fit-shape-to-text:t" inset="0,0,0,0">
              <w:txbxContent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rStyle w:val="CharStyle128"/>
                      <w:b/>
                      <w:bCs/>
                    </w:rPr>
                    <w:t>w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111"/>
                    </w:rPr>
                    <w:t>4-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06" type="#_x0000_t202" style="position:absolute;margin-left:531.6pt;margin-top:138.8pt;width:12.pt;height:18.35pt;z-index:-125829342;mso-wrap-distance-left:7.2pt;mso-wrap-distance-right:5.pt;mso-position-horizontal-relative:margin" fillcolor="#060902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111"/>
                    </w:rPr>
                    <w:t>LO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111"/>
                    </w:rPr>
                    <w:t>Ol</w:t>
                  </w:r>
                </w:p>
              </w:txbxContent>
            </v:textbox>
            <w10:wrap type="square" side="left" anchorx="margin"/>
          </v:shape>
        </w:pict>
      </w:r>
      <w:r>
        <w:pict>
          <v:shape id="_x0000_s1107" type="#_x0000_t202" style="position:absolute;margin-left:532.1pt;margin-top:164.85pt;width:11.3pt;height:19.15pt;z-index:-125829341;mso-wrap-distance-left:7.7pt;mso-wrap-distance-right:5.pt;mso-position-horizontal-relative:margin" fillcolor="#060902" stroked="f">
            <v:textbox style="mso-fit-shape-to-text:t" inset="0,0,0,0">
              <w:txbxContent>
                <w:p>
                  <w:pPr>
                    <w:pStyle w:val="Style1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30"/>
                      <w:b/>
                      <w:bCs/>
                    </w:rPr>
                    <w:t>o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111"/>
                    </w:rPr>
                    <w:t>&gt;-</w:t>
                  </w:r>
                </w:p>
              </w:txbxContent>
            </v:textbox>
            <w10:wrap type="square" side="left" anchorx="margin"/>
          </v:shape>
        </w:pict>
      </w:r>
    </w:p>
    <w:p>
      <w:pPr>
        <w:pStyle w:val="Style8"/>
        <w:widowControl w:val="0"/>
        <w:keepNext w:val="0"/>
        <w:keepLines w:val="0"/>
        <w:shd w:val="clear" w:color="auto" w:fill="000000"/>
        <w:bidi w:val="0"/>
        <w:jc w:val="both"/>
        <w:spacing w:before="0" w:after="201" w:line="160" w:lineRule="exact"/>
        <w:ind w:left="0" w:right="0" w:firstLine="0"/>
      </w:pPr>
      <w:r>
        <w:rPr>
          <w:rStyle w:val="CharStyle131"/>
        </w:rPr>
        <w:t xml:space="preserve">Metahaven: </w:t>
      </w:r>
      <w:r>
        <w:rPr>
          <w:rStyle w:val="CharStyle10"/>
          <w:color w:val="FFFFFF"/>
        </w:rPr>
        <w:t>What is The Stack?</w:t>
      </w:r>
    </w:p>
    <w:p>
      <w:pPr>
        <w:pStyle w:val="Style8"/>
        <w:widowControl w:val="0"/>
        <w:keepNext w:val="0"/>
        <w:keepLines w:val="0"/>
        <w:shd w:val="clear" w:color="auto" w:fill="000000"/>
        <w:bidi w:val="0"/>
        <w:jc w:val="both"/>
        <w:spacing w:before="0" w:after="244" w:line="240" w:lineRule="exact"/>
        <w:ind w:left="0" w:right="0" w:firstLine="0"/>
      </w:pPr>
      <w:r>
        <w:rPr>
          <w:rStyle w:val="CharStyle131"/>
        </w:rPr>
        <w:t xml:space="preserve">Benjamin H. Bratton: </w:t>
      </w:r>
      <w:r>
        <w:rPr>
          <w:rStyle w:val="CharStyle10"/>
          <w:color w:val="FFFFFF"/>
        </w:rPr>
        <w:t>Instead of viewing the</w:t>
        <w:br/>
        <w:t>various scales of emergent ubiquitous com</w:t>
        <w:t>-</w:t>
        <w:br/>
        <w:t>puting technologies as a haphazard collection</w:t>
        <w:br/>
        <w:t>of individual processes, devices and stand</w:t>
        <w:t>-</w:t>
        <w:br/>
        <w:t>ards (RFID, cloud storage, augmented reality,</w:t>
        <w:br/>
        <w:t>smart cities, conflict minerals, etc.), it is more</w:t>
        <w:br/>
        <w:t>illuminating to model them as components of</w:t>
        <w:br/>
        <w:t>a larger, comprehensive, meta-technology.</w:t>
        <w:br/>
        <w:t>The Stack is planetary-scale computation</w:t>
        <w:br/>
        <w:t>understood as a megastructure. The term</w:t>
        <w:br/>
        <w:t>‘stack’ is borrowed from the TCP/IP or OSI</w:t>
        <w:br/>
        <w:t>layered model of distributed network architec</w:t>
        <w:t>-</w:t>
        <w:br/>
        <w:t>ture. At the scale of planetary computation,</w:t>
        <w:br/>
        <w:t>The Stack is comprised of six interdependent</w:t>
        <w:br/>
        <w:t>layers: Earth, Cloud, City, Address, Interface,</w:t>
        <w:br/>
        <w:t>User. In this, it is an attempt to conceive of the</w:t>
        <w:br/>
        <w:t>technical and geopolitical structures of plan</w:t>
        <w:t>-</w:t>
        <w:br/>
        <w:t>etary computation as a ‘totality.’</w:t>
      </w:r>
    </w:p>
    <w:p>
      <w:pPr>
        <w:pStyle w:val="Style8"/>
        <w:widowControl w:val="0"/>
        <w:keepNext w:val="0"/>
        <w:keepLines w:val="0"/>
        <w:shd w:val="clear" w:color="auto" w:fill="000000"/>
        <w:bidi w:val="0"/>
        <w:jc w:val="both"/>
        <w:spacing w:before="0" w:after="201" w:line="160" w:lineRule="exact"/>
        <w:ind w:left="0" w:right="0" w:firstLine="0"/>
      </w:pPr>
      <w:r>
        <w:rPr>
          <w:rStyle w:val="CharStyle131"/>
        </w:rPr>
        <w:t xml:space="preserve">MH: </w:t>
      </w:r>
      <w:r>
        <w:rPr>
          <w:rStyle w:val="CharStyle10"/>
          <w:color w:val="FFFFFF"/>
        </w:rPr>
        <w:t>How about this idea of ‘totality’?</w:t>
      </w:r>
    </w:p>
    <w:p>
      <w:pPr>
        <w:pStyle w:val="Style8"/>
        <w:widowControl w:val="0"/>
        <w:keepNext w:val="0"/>
        <w:keepLines w:val="0"/>
        <w:shd w:val="clear" w:color="auto" w:fill="000000"/>
        <w:bidi w:val="0"/>
        <w:jc w:val="both"/>
        <w:spacing w:before="0" w:after="184" w:line="240" w:lineRule="exact"/>
        <w:ind w:left="0" w:right="0" w:firstLine="0"/>
      </w:pPr>
      <w:r>
        <w:rPr>
          <w:rStyle w:val="CharStyle131"/>
        </w:rPr>
        <w:t xml:space="preserve">BB: </w:t>
      </w:r>
      <w:r>
        <w:rPr>
          <w:rStyle w:val="CharStyle10"/>
          <w:color w:val="FFFFFF"/>
        </w:rPr>
        <w:t>Probably the most well-known reference</w:t>
        <w:br/>
        <w:t>would be Fredric Jameson’s work on utopias</w:t>
        <w:br/>
        <w:t>being speculative models of social totalities.</w:t>
        <w:br/>
        <w:t xml:space="preserve">Jameson discusses this in his </w:t>
      </w:r>
      <w:r>
        <w:rPr>
          <w:rStyle w:val="CharStyle132"/>
        </w:rPr>
        <w:t>Utopia as En</w:t>
        <w:t>-</w:t>
        <w:br/>
        <w:t>clave</w:t>
      </w:r>
      <w:r>
        <w:rPr>
          <w:rStyle w:val="CharStyle10"/>
          <w:color w:val="FFFFFF"/>
        </w:rPr>
        <w:t xml:space="preserve"> essay. Islands, for example, are total</w:t>
        <w:br/>
        <w:t>jurisdictions, self-contained and therefore so</w:t>
        <w:br/>
        <w:t>suitable for literary and political utopian fic</w:t>
        <w:t>-</w:t>
        <w:br/>
        <w:t>tions. So the model of The Stack, while not a</w:t>
        <w:br/>
        <w:t>proper social scientific observation about the</w:t>
        <w:br/>
        <w:t>state of globalization, is nevertheless a ges</w:t>
        <w:t>-</w:t>
        <w:br/>
        <w:t>ture toward a kind of ‘total’ concept-model-</w:t>
        <w:br/>
        <w:t>technology through which we might glimpse</w:t>
        <w:br/>
        <w:t>very different kinds of processes and events</w:t>
        <w:br/>
        <w:t>as Interrelated, interconnected, systematic,</w:t>
        <w:br/>
        <w:t>coherent—and therefore plastic and available</w:t>
        <w:br/>
        <w:t>to higher-order sorts of modifications.</w:t>
      </w:r>
    </w:p>
    <w:p>
      <w:pPr>
        <w:pStyle w:val="Style8"/>
        <w:widowControl w:val="0"/>
        <w:keepNext w:val="0"/>
        <w:keepLines w:val="0"/>
        <w:shd w:val="clear" w:color="auto" w:fill="000000"/>
        <w:bidi w:val="0"/>
        <w:jc w:val="both"/>
        <w:spacing w:before="0" w:after="172" w:line="235" w:lineRule="exact"/>
        <w:ind w:left="0" w:right="0" w:firstLine="0"/>
      </w:pPr>
      <w:r>
        <w:rPr>
          <w:rStyle w:val="CharStyle10"/>
          <w:color w:val="FFFFFF"/>
        </w:rPr>
        <w:t>In that it works with how geopolitical-tech</w:t>
        <w:t>-</w:t>
        <w:br/>
        <w:t>nological systems can be thoroughly recom</w:t>
        <w:t>-</w:t>
        <w:br/>
        <w:t>posed, The Stack as an idea is probably also</w:t>
        <w:br/>
        <w:t>a utopian project, especially in that it claims</w:t>
        <w:br/>
        <w:t>possible futures as designable things. Specif</w:t>
        <w:t>-</w:t>
        <w:br/>
        <w:t>ically with regards to ‘design,’ it also identifies</w:t>
        <w:br/>
        <w:t>planetary computation as part of a lineage</w:t>
        <w:br/>
        <w:t>of architectural megastructures, and there</w:t>
        <w:t>-</w:t>
        <w:br/>
        <w:t>fore works with the utopian as a way of teas</w:t>
        <w:t>-</w:t>
        <w:br/>
        <w:t>ing out the dystopian potential of gestures at</w:t>
        <w:br/>
        <w:t>that scale. (...) So to think of The Stack as a</w:t>
        <w:br/>
        <w:t>megastructure means to think of its ongo</w:t>
        <w:t>-</w:t>
        <w:br/>
        <w:t>ing construction as a giant act of collective</w:t>
        <w:br/>
        <w:t>architecture, which means theories, models,</w:t>
        <w:br/>
        <w:t>prototypes, testing, construction, occupation,</w:t>
        <w:br/>
        <w:t>decay, retrofitting, etc. The whole of planetary</w:t>
        <w:br/>
        <w:t>computation is architecture, not like architec</w:t>
        <w:t>-</w:t>
        <w:br/>
        <w:t>ture. What does that observation accomplish,</w:t>
        <w:br/>
        <w:t>other than making things more complex for</w:t>
        <w:br/>
        <w:t>designers? It clarifies that because it is a work</w:t>
        <w:br/>
        <w:t>of design, It can be redesigned, and that it has</w:t>
        <w:br/>
        <w:t>a wide archive of precedents to draw upon.</w:t>
        <w:br/>
        <w:t>If we see each of the layers of The Stack as</w:t>
        <w:br/>
        <w:t>parts of a whole, it may make it easier to adju</w:t>
        <w:t>-</w:t>
        <w:br w:type="column"/>
        <w:t>dicate the complex geo-design decisions that</w:t>
        <w:br/>
        <w:t>they demand of us. I characterize each layer</w:t>
        <w:br/>
        <w:t>in terms of its effects and potential, but also</w:t>
        <w:br/>
        <w:t>in terms of the ‘integral accident’ that it brings</w:t>
        <w:br/>
        <w:t>about. As Paul Virilio had it, “the invention of</w:t>
        <w:br/>
        <w:t>any new technology is also the invention of a</w:t>
        <w:br/>
        <w:t>new kind of accident.” Each layer brings its</w:t>
        <w:br/>
        <w:t>own accidents, and The Stack’s layers togeth</w:t>
        <w:t>-</w:t>
        <w:br/>
        <w:t>er generate more amalgamated accidents,</w:t>
        <w:br/>
        <w:t>particularly to natural and political ecologies.</w:t>
      </w:r>
    </w:p>
    <w:p>
      <w:pPr>
        <w:pStyle w:val="Style8"/>
        <w:widowControl w:val="0"/>
        <w:keepNext w:val="0"/>
        <w:keepLines w:val="0"/>
        <w:shd w:val="clear" w:color="auto" w:fill="000000"/>
        <w:bidi w:val="0"/>
        <w:jc w:val="both"/>
        <w:spacing w:before="0" w:after="184" w:line="245" w:lineRule="exact"/>
        <w:ind w:left="0" w:right="0" w:firstLine="0"/>
      </w:pPr>
      <w:r>
        <w:rPr>
          <w:rStyle w:val="CharStyle131"/>
        </w:rPr>
        <w:t xml:space="preserve">MH: </w:t>
      </w:r>
      <w:r>
        <w:rPr>
          <w:rStyle w:val="CharStyle10"/>
          <w:color w:val="FFFFFF"/>
        </w:rPr>
        <w:t>What are the “geopolitical structures of</w:t>
        <w:br/>
        <w:t>planetary computation”?</w:t>
      </w:r>
    </w:p>
    <w:p>
      <w:pPr>
        <w:pStyle w:val="Style8"/>
        <w:widowControl w:val="0"/>
        <w:keepNext w:val="0"/>
        <w:keepLines w:val="0"/>
        <w:shd w:val="clear" w:color="auto" w:fill="000000"/>
        <w:bidi w:val="0"/>
        <w:jc w:val="both"/>
        <w:spacing w:before="0" w:after="184" w:line="240" w:lineRule="exact"/>
        <w:ind w:left="0" w:right="0" w:firstLine="0"/>
      </w:pPr>
      <w:r>
        <w:rPr>
          <w:rStyle w:val="CharStyle131"/>
        </w:rPr>
        <w:t xml:space="preserve">BB: </w:t>
      </w:r>
      <w:r>
        <w:rPr>
          <w:rStyle w:val="CharStyle10"/>
          <w:color w:val="FFFFFF"/>
        </w:rPr>
        <w:t>Examples of the geopolitics of the Cloud</w:t>
        <w:br/>
        <w:t>might range from anonymous server routers</w:t>
        <w:br/>
        <w:t>from Egypt, The Google-China conflict, the</w:t>
        <w:br/>
        <w:t>ITU United Nations governance controver</w:t>
        <w:t>-</w:t>
        <w:br/>
        <w:t>sies, Anonymous (the group) going up against</w:t>
        <w:br/>
        <w:t>Mexican drug cartels, WikiLeaks, the Face-</w:t>
        <w:br/>
        <w:t>book/Twitter/YouTube stack in Cairo, TOR us</w:t>
        <w:t>-</w:t>
        <w:br/>
        <w:t>ers building on the Amazon cloud, MPLS level</w:t>
        <w:br/>
        <w:t>2 dark fiber networks connected trading cent</w:t>
        <w:t>-</w:t>
        <w:br/>
        <w:t>ers for optimal position, to trading floors gam</w:t>
        <w:t>-</w:t>
        <w:br/>
        <w:t>ing the speed of light, the microeconomics of</w:t>
        <w:br/>
        <w:t>transcontinental bandwidth... all these things</w:t>
        <w:br/>
        <w:t>exist already, but my interest is as much in</w:t>
        <w:br/>
        <w:t>thinking about what comes next.</w:t>
      </w:r>
    </w:p>
    <w:p>
      <w:pPr>
        <w:pStyle w:val="Style8"/>
        <w:widowControl w:val="0"/>
        <w:keepNext w:val="0"/>
        <w:keepLines w:val="0"/>
        <w:shd w:val="clear" w:color="auto" w:fill="000000"/>
        <w:bidi w:val="0"/>
        <w:jc w:val="both"/>
        <w:spacing w:before="0" w:after="180" w:line="235" w:lineRule="exact"/>
        <w:ind w:left="0" w:right="0" w:firstLine="0"/>
      </w:pPr>
      <w:r>
        <w:rPr>
          <w:rStyle w:val="CharStyle10"/>
          <w:color w:val="FFFFFF"/>
        </w:rPr>
        <w:t>Right now the geopolitics of the Cloud are</w:t>
        <w:br/>
        <w:t>defined by a clash between State and non-</w:t>
        <w:br/>
        <w:t>State organizations—China vs. Google, US</w:t>
        <w:br/>
        <w:t>vs. WikiLeaks, etc.—with decentralized net</w:t>
        <w:t>-</w:t>
        <w:br/>
        <w:t>works in between. In the coming years, the</w:t>
        <w:br/>
        <w:t>geopolitics of the Cloud will be defined by the</w:t>
        <w:br/>
        <w:t>tension and conversion of States and Clouds</w:t>
        <w:br/>
        <w:t>into one another: States becoming Cloud-</w:t>
        <w:br/>
        <w:t>based platforms, and Cloud-based platforms</w:t>
        <w:br/>
        <w:t>taking on more and more practical forms of</w:t>
        <w:br/>
        <w:t>sovereignty—identity, geography, mobility. So</w:t>
        <w:br/>
        <w:t>a Cloud Polis, we might imagine, would repre</w:t>
        <w:t>-</w:t>
        <w:br/>
        <w:t>sent other weird kinds of ‘sovereign’ software/</w:t>
        <w:br/>
        <w:t>State platforms that are probably not bound</w:t>
        <w:br/>
        <w:t>to specific spots of territory in the same way</w:t>
        <w:br/>
        <w:t>as the Westphalian nation-state was. They</w:t>
        <w:br/>
        <w:t>might be more effective and democratic, or</w:t>
        <w:br/>
        <w:t>more totalitarian, more or less elective than</w:t>
        <w:br/>
        <w:t>the models we have now. Some asymmetrical</w:t>
        <w:br/>
        <w:t>mix Is most likely. I retain the word ‘geopoli</w:t>
        <w:t>-</w:t>
        <w:br/>
        <w:t>tics’ in that these would be defined by differ</w:t>
        <w:t>-</w:t>
        <w:br/>
        <w:t>ent relationships to planetarity as a global/</w:t>
        <w:br/>
        <w:t>local condition, and would I assume continue</w:t>
        <w:br/>
        <w:t>to stage a great deal of inter-sovereign con</w:t>
        <w:t>-</w:t>
        <w:br/>
        <w:t>flict between some polities that are brand new</w:t>
        <w:br/>
        <w:t>and others that are primeval but which have</w:t>
        <w:br/>
        <w:t>learned to make use of the Cloud—such as</w:t>
        <w:br/>
        <w:t>religions.</w:t>
      </w:r>
    </w:p>
    <w:p>
      <w:pPr>
        <w:pStyle w:val="Style8"/>
        <w:widowControl w:val="0"/>
        <w:keepNext w:val="0"/>
        <w:keepLines w:val="0"/>
        <w:shd w:val="clear" w:color="auto" w:fill="000000"/>
        <w:bidi w:val="0"/>
        <w:jc w:val="both"/>
        <w:spacing w:before="0" w:after="172" w:line="235" w:lineRule="exact"/>
        <w:ind w:left="0" w:right="0" w:firstLine="0"/>
      </w:pPr>
      <w:r>
        <w:rPr>
          <w:rStyle w:val="CharStyle10"/>
          <w:color w:val="FFFFFF"/>
        </w:rPr>
        <w:t>The optimistic scenario is the emergence of</w:t>
        <w:br/>
        <w:t>“new modes of sovereignty” that would let</w:t>
        <w:br/>
        <w:t>people assemble and connect in ways that</w:t>
        <w:br/>
        <w:t>better serve their real needs and wants. Per</w:t>
        <w:t>-</w:t>
        <w:br/>
        <w:t>haps these are not recognizable as states,</w:t>
        <w:br/>
        <w:t>platforms, corporations, or commons, but</w:t>
        <w:br w:type="column"/>
        <w:t>some bizarre hybrid of all four plus three new</w:t>
        <w:br/>
        <w:t>things we don’t know yet. Equally likely is what</w:t>
        <w:br/>
        <w:t>we can call Cloud Feudalism. In this scenario,</w:t>
        <w:br/>
        <w:t>the walls of some gardens are hard and thick.</w:t>
        <w:br/>
        <w:t>The mechanization and routinization of eve</w:t>
        <w:t>-</w:t>
        <w:br/>
        <w:t>ryday life is amplified beyond measure and</w:t>
        <w:br/>
        <w:t>all politics (including biopolitics) reduce user-</w:t>
        <w:br/>
        <w:t>citizens to mere personnel. Those without</w:t>
        <w:br/>
        <w:t>means to purchase their way into a Sky Club</w:t>
        <w:br/>
        <w:t>Sovereignty are left to the wilderness: no pri</w:t>
        <w:t>-</w:t>
        <w:br/>
        <w:t>vacy, poor services, easily curtailed access,</w:t>
        <w:br/>
        <w:t>highly restricted channels of online work, etc.</w:t>
        <w:br/>
        <w:t>Perhaps that is simply to say that Cognitive</w:t>
        <w:br/>
        <w:t>Capitalism creates its own bourgeoisie, pro</w:t>
        <w:t>-</w:t>
        <w:br/>
        <w:t>letariat and lumpen proletariat, and that the</w:t>
        <w:br/>
        <w:t>highly centralized nature of Cloud platforms</w:t>
        <w:br/>
        <w:t>to date suggests that their architecture is Feu</w:t>
        <w:t>-</w:t>
        <w:br/>
        <w:t>dal. Again, the Cloud very well could evolve</w:t>
        <w:br/>
        <w:t>into a horrible totalitarian world of inescap</w:t>
        <w:t>-</w:t>
        <w:br/>
        <w:t>able stupidity. One version of it probably will.</w:t>
        <w:br/>
        <w:t>But it will also engender its own counter-he</w:t>
        <w:t>-</w:t>
        <w:br/>
        <w:t>gemonic forms. (...)</w:t>
      </w:r>
    </w:p>
    <w:p>
      <w:pPr>
        <w:pStyle w:val="Style8"/>
        <w:widowControl w:val="0"/>
        <w:keepNext w:val="0"/>
        <w:keepLines w:val="0"/>
        <w:shd w:val="clear" w:color="auto" w:fill="000000"/>
        <w:bidi w:val="0"/>
        <w:jc w:val="both"/>
        <w:spacing w:before="0" w:after="188" w:line="245" w:lineRule="exact"/>
        <w:ind w:left="0" w:right="0" w:firstLine="0"/>
      </w:pPr>
      <w:r>
        <w:rPr>
          <w:rStyle w:val="CharStyle131"/>
        </w:rPr>
        <w:t xml:space="preserve">MH: </w:t>
      </w:r>
      <w:r>
        <w:rPr>
          <w:rStyle w:val="CharStyle10"/>
          <w:color w:val="FFFFFF"/>
        </w:rPr>
        <w:t>Are we in an imagined community with</w:t>
        <w:br/>
        <w:t>someone because we disagree with him or</w:t>
        <w:br/>
        <w:t>her on Twitter?</w:t>
      </w:r>
    </w:p>
    <w:p>
      <w:pPr>
        <w:pStyle w:val="Style8"/>
        <w:widowControl w:val="0"/>
        <w:keepNext w:val="0"/>
        <w:keepLines w:val="0"/>
        <w:shd w:val="clear" w:color="auto" w:fill="000000"/>
        <w:bidi w:val="0"/>
        <w:jc w:val="both"/>
        <w:spacing w:before="0" w:after="420" w:line="235" w:lineRule="exact"/>
        <w:ind w:left="0" w:right="0" w:firstLine="0"/>
      </w:pPr>
      <w:r>
        <w:rPr>
          <w:rStyle w:val="CharStyle131"/>
        </w:rPr>
        <w:t xml:space="preserve">BB: </w:t>
      </w:r>
      <w:r>
        <w:rPr>
          <w:rStyle w:val="CharStyle10"/>
          <w:color w:val="FFFFFF"/>
        </w:rPr>
        <w:t>Perhaps, but to what effect? The imag</w:t>
        <w:t>-</w:t>
        <w:br/>
        <w:t>ined community that could ground any Polis</w:t>
        <w:br/>
        <w:t>might take to the Cloud to re-animate their</w:t>
        <w:br/>
        <w:t>archaic theology, or it might be a function of</w:t>
        <w:br/>
        <w:t>the Cloud that is new and largely native to the</w:t>
        <w:br/>
        <w:t>Cloud era. Just because you are talking to</w:t>
        <w:br/>
        <w:t>someone and in the same ‘mental space’ or</w:t>
        <w:br/>
        <w:t>whatever doesn’t qualify as a real imagined</w:t>
        <w:br/>
        <w:t>community, but doesn’t exclude it either. Let’s</w:t>
        <w:br/>
        <w:t>not forget that the realm of the imagination</w:t>
        <w:br/>
        <w:t>gets built on very real backbone. The hard</w:t>
        <w:br/>
        <w:t>technical cabling of the cloud, its voracious</w:t>
        <w:br/>
        <w:t>energy appetite, its bizarre landscaping foot</w:t>
        <w:t>-</w:t>
        <w:br/>
        <w:t>print, its water and coal requirements, etc. are</w:t>
        <w:br/>
        <w:t>central to what it is as a global project. It is de</w:t>
        <w:t>-</w:t>
        <w:br/>
        <w:t>pendent on the Earth layer for gigawatts of en</w:t>
        <w:t>-</w:t>
        <w:br/>
        <w:t>ergy, and vulnerable to the vagaries of climate</w:t>
        <w:br/>
        <w:t>change. The Cloud is very heavy.</w:t>
      </w:r>
    </w:p>
    <w:p>
      <w:pPr>
        <w:pStyle w:val="Style8"/>
        <w:widowControl w:val="0"/>
        <w:keepNext w:val="0"/>
        <w:keepLines w:val="0"/>
        <w:shd w:val="clear" w:color="auto" w:fill="000000"/>
        <w:bidi w:val="0"/>
        <w:jc w:val="both"/>
        <w:spacing w:before="0" w:after="0" w:line="235" w:lineRule="exact"/>
        <w:ind w:left="0" w:right="0" w:firstLine="0"/>
        <w:sectPr>
          <w:pgSz w:w="11824" w:h="17180"/>
          <w:pgMar w:top="799" w:left="574" w:right="574" w:bottom="799" w:header="0" w:footer="3" w:gutter="187"/>
          <w:rtlGutter w:val="0"/>
          <w:cols w:num="3" w:space="161"/>
          <w:noEndnote/>
          <w:docGrid w:linePitch="360"/>
        </w:sectPr>
      </w:pPr>
      <w:r>
        <w:rPr>
          <w:rStyle w:val="CharStyle10"/>
          <w:color w:val="FFFFFF"/>
        </w:rPr>
        <w:t xml:space="preserve">This is a remix of the longer interview </w:t>
      </w:r>
      <w:r>
        <w:rPr>
          <w:rStyle w:val="CharStyle132"/>
        </w:rPr>
        <w:t>The</w:t>
        <w:br/>
        <w:t>Cloud, the State, and the Stack: Metahaven</w:t>
        <w:br/>
        <w:t>in Conversation with Benjamin Bratton</w:t>
      </w:r>
      <w:r>
        <w:rPr>
          <w:rStyle w:val="CharStyle10"/>
          <w:color w:val="FFFFFF"/>
        </w:rPr>
        <w:t xml:space="preserve"> which</w:t>
        <w:br/>
        <w:t>is part of the Metahaven’s essay series on</w:t>
        <w:br/>
        <w:t xml:space="preserve">e-flux </w:t>
      </w:r>
      <w:r>
        <w:rPr>
          <w:rStyle w:val="CharStyle132"/>
        </w:rPr>
        <w:t>Captives of the Cloud,</w:t>
      </w:r>
      <w:r>
        <w:rPr>
          <w:rStyle w:val="CharStyle10"/>
          <w:color w:val="FFFFFF"/>
        </w:rPr>
        <w:t xml:space="preserve"> and their forth</w:t>
        <w:t>-</w:t>
        <w:br/>
        <w:t xml:space="preserve">coming book, </w:t>
      </w:r>
      <w:r>
        <w:rPr>
          <w:rStyle w:val="CharStyle132"/>
        </w:rPr>
        <w:t>Black Transparency</w:t>
      </w:r>
      <w:r>
        <w:rPr>
          <w:rStyle w:val="CharStyle10"/>
          <w:color w:val="FFFFFF"/>
        </w:rPr>
        <w:t xml:space="preserve"> (Sternberg</w:t>
        <w:br/>
        <w:t>Press, 2013).</w:t>
      </w:r>
    </w:p>
    <w:p>
      <w:pPr>
        <w:pStyle w:val="Style139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4500" w:firstLine="0"/>
      </w:pPr>
      <w:r>
        <w:rPr>
          <w:lang w:val="es-ES" w:eastAsia="es-ES" w:bidi="es-ES"/>
          <w:w w:val="100"/>
          <w:color w:val="000000"/>
          <w:position w:val="0"/>
        </w:rPr>
        <w:t xml:space="preserve">■viseN eterices </w:t>
      </w:r>
      <w:r>
        <w:rPr>
          <w:w w:val="100"/>
          <w:color w:val="000000"/>
          <w:position w:val="0"/>
        </w:rPr>
        <w:t>jtti Twev 0®,</w:t>
        <w:br/>
      </w:r>
      <w:r>
        <w:rPr>
          <w:rStyle w:val="CharStyle141"/>
          <w:b w:val="0"/>
          <w:bCs w:val="0"/>
        </w:rPr>
        <w:t>ym</w:t>
      </w:r>
      <w:r>
        <w:rPr>
          <w:rStyle w:val="CharStyle142"/>
          <w:b/>
          <w:bCs/>
        </w:rPr>
        <w:t xml:space="preserve"> iMpei^TÄNce ©5 </w:t>
      </w:r>
      <w:r>
        <w:rPr>
          <w:rStyle w:val="CharStyle142"/>
          <w:lang w:val="es-ES" w:eastAsia="es-ES" w:bidi="es-ES"/>
          <w:b/>
          <w:bCs/>
        </w:rPr>
        <w:t>©sasreMe&amp;gm”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- Haitao </w:t>
      </w:r>
      <w:r>
        <w:rPr>
          <w:lang w:val="en-US" w:eastAsia="en-US" w:bidi="en-US"/>
          <w:w w:val="100"/>
          <w:spacing w:val="0"/>
          <w:color w:val="000000"/>
          <w:position w:val="0"/>
        </w:rPr>
        <w:t>Huang</w:t>
      </w:r>
    </w:p>
    <w:p>
      <w:pPr>
        <w:pStyle w:val="Style143"/>
        <w:widowControl w:val="0"/>
        <w:keepNext/>
        <w:keepLines/>
        <w:shd w:val="clear" w:color="auto" w:fill="000000"/>
        <w:bidi w:val="0"/>
        <w:jc w:val="left"/>
        <w:spacing w:before="0" w:after="362" w:line="300" w:lineRule="exact"/>
        <w:ind w:left="6140" w:right="0" w:firstLine="0"/>
      </w:pPr>
      <w:r>
        <w:pict>
          <v:shape id="_x0000_s1108" type="#_x0000_t202" style="position:absolute;margin-left:31.55pt;margin-top:-363.85pt;width:460.1pt;height:362.15pt;z-index:-125829340;mso-wrap-distance-left:31.45pt;mso-wrap-distance-right:31.2pt;mso-position-horizontal-relative:margin" wrapcoords="0 0 21600 0 21600 20009 20743 21042 20743 21600 11832 21600 11832 21042 0 20009 0 0" filled="f" stroked="f">
            <v:textbox style="mso-fit-shape-to-text:t" inset="0,0,0,0">
              <w:txbxContent>
                <w:p>
                  <w:pPr>
                    <w:framePr w:h="7243" w:hSpace="624" w:wrap="notBeside" w:vAnchor="text" w:hAnchor="margin" w:x="632" w:y="-7276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09" type="#_x0000_t75" style="width:460pt;height:362pt;">
                        <v:imagedata r:id="rId69" r:href="rId70"/>
                      </v:shape>
                    </w:pict>
                  </w:r>
                </w:p>
                <w:p>
                  <w:pPr>
                    <w:pStyle w:val="Style13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135"/>
                    </w:rPr>
                    <w:t>Chaired by Francesco Macarone Palmieri and Katrien Jacobs</w:t>
                  </w:r>
                </w:p>
              </w:txbxContent>
            </v:textbox>
            <w10:wrap type="topAndBottom" anchorx="margin"/>
          </v:shape>
        </w:pict>
      </w:r>
      <w:bookmarkStart w:id="12" w:name="bookmark12"/>
      <w:r>
        <w:rPr>
          <w:rStyle w:val="CharStyle145"/>
          <w:b/>
          <w:bCs/>
        </w:rPr>
        <w:t>WILLYOUBEMYTRASHURE?</w:t>
      </w:r>
      <w:bookmarkEnd w:id="12"/>
    </w:p>
    <w:p>
      <w:pPr>
        <w:pStyle w:val="Style86"/>
        <w:widowControl w:val="0"/>
        <w:keepNext w:val="0"/>
        <w:keepLines w:val="0"/>
        <w:shd w:val="clear" w:color="auto" w:fill="auto"/>
        <w:bidi w:val="0"/>
        <w:spacing w:before="0" w:after="465" w:line="259" w:lineRule="exact"/>
        <w:ind w:left="40" w:right="0" w:firstLine="0"/>
      </w:pPr>
      <w:r>
        <w:rPr>
          <w:lang w:val="en-US" w:eastAsia="en-US" w:bidi="en-US"/>
          <w:spacing w:val="0"/>
          <w:color w:val="000000"/>
          <w:position w:val="0"/>
        </w:rPr>
        <w:t>National Center for Performing Arts</w:t>
        <w:br/>
        <w:t>by Uday Phalgun</w:t>
      </w:r>
    </w:p>
    <w:p>
      <w:pPr>
        <w:pStyle w:val="Style1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rStyle w:val="CharStyle146"/>
        </w:rPr>
        <w:t>Will You Be My Trashure?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conference stream, chaired by Katrien Jacobs and Francesco Warbear Macarone Palmieri.</w:t>
        <w:br/>
        <w:t>TRASHURE is a post orgasmic moment or a different and new reading of bodies and sexuality within a post-digital</w:t>
        <w:br/>
        <w:t>momentum. Sliding between trash and treasure, this stream is a form of afterglow contemplation opening up to geogra</w:t>
        <w:t>-</w:t>
        <w:br/>
        <w:t>phies of sexuality where dialectical oppositions between Northern and Southern worlds have finally been corrupted.</w:t>
      </w:r>
    </w:p>
    <w:p>
      <w:pPr>
        <w:pStyle w:val="Style114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lectures and performative statements will connect to maps and territories of sexual control, social media manage</w:t>
        <w:t>-</w:t>
        <w:br/>
        <w:t>ment, new media performances, body politics and gueer activism with the aim of exploring the afterglow of a post</w:t>
        <w:t>-</w:t>
        <w:br/>
        <w:t>digital orgasm. In this sense we will bring news about evolving hook-up platforms and pornographic aesthetics as well</w:t>
        <w:br/>
        <w:t>as sex movements in Japan and China where people use the body, physical gatherings, emotional states and digital</w:t>
        <w:br/>
        <w:t>media to question the prerogatives of the nation-state and its surveillance mechanisms. On the following pages you find</w:t>
        <w:br/>
        <w:t>an intro to Chinese body politics by Zeng Jinyan, who is a research postgraduate at the University of Hong Kong study</w:t>
        <w:t>-</w:t>
        <w:br/>
        <w:t>ing social movement practice through cyber activism, documentary activism and informal networking, and writes about</w:t>
        <w:br/>
        <w:t>the work of a pioneering feminist writer and filmmaker Ai Xiaoming. Professor Song Sufeng, a leading queer and gender</w:t>
        <w:br/>
        <w:t>theorist at Sun Yat-sen University in Guangzhou follows with an article about the young lesbian-feminist Xiao Meim</w:t>
        <w:br/>
        <w:t>and her use of bodily icons on the Internet.</w:t>
      </w:r>
      <w:r>
        <w:br w:type="page"/>
      </w:r>
    </w:p>
    <w:p>
      <w:pPr>
        <w:pStyle w:val="Style90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r>
        <w:pict>
          <v:shape id="_x0000_s1110" type="#_x0000_t75" style="position:absolute;margin-left:340.55pt;margin-top:-32.65pt;width:111.1pt;height:130.3pt;z-index:-125829339;mso-wrap-distance-left:123.1pt;mso-wrap-distance-right:5.pt;mso-wrap-distance-bottom:21.35pt;mso-position-horizontal-relative:margin" wrapcoords="0 0 21600 0 21600 21600 0 21600 0 0">
            <v:imagedata r:id="rId71" r:href="rId72"/>
            <w10:wrap type="square" side="left" anchorx="margin"/>
          </v:shape>
        </w:pict>
      </w:r>
      <w:r>
        <w:pict>
          <v:shape id="_x0000_s1111" type="#_x0000_t202" style="position:absolute;margin-left:271.7pt;margin-top:119.05pt;width:250.8pt;height:199.45pt;z-index:-125829338;mso-wrap-distance-left:5.pt;mso-wrap-distance-right:5.pt;mso-position-horizontal-relative:margin" wrapcoords="11450 0 12729 0 12729 873 21600 873 21600 21600 0 21600 0 873 11450 873 11450 0" filled="f" stroked="f">
            <v:textbox style="mso-fit-shape-to-text:t" inset="0,0,0,0">
              <w:txbxContent>
                <w:p>
                  <w:pPr>
                    <w:pStyle w:val="Style13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color w:val="000000"/>
                      <w:position w:val="0"/>
                    </w:rPr>
                    <w:t>-7</w:t>
                  </w:r>
                </w:p>
                <w:p>
                  <w:pPr>
                    <w:framePr w:h="3989" w:wrap="notBeside" w:vAnchor="text" w:hAnchor="margin" w:x="5435" w:y="238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12" type="#_x0000_t75" style="width:251pt;height:199pt;">
                        <v:imagedata r:id="rId73" r:href="rId74"/>
                      </v:shape>
                    </w:pict>
                  </w:r>
                </w:p>
              </w:txbxContent>
            </v:textbox>
            <w10:wrap type="topAndBottom" anchorx="margin"/>
          </v:shape>
        </w:pict>
      </w:r>
      <w:bookmarkStart w:id="13" w:name="bookmark13"/>
      <w:r>
        <w:rPr>
          <w:lang w:val="en-US" w:eastAsia="en-US" w:bidi="en-US"/>
          <w:w w:val="100"/>
          <w:spacing w:val="0"/>
          <w:color w:val="000000"/>
          <w:position w:val="0"/>
        </w:rPr>
        <w:t>THE PROTESTING BODY</w:t>
        <w:br/>
        <w:t>IN THE PARTY-STATE</w:t>
        <w:br/>
        <w:t>BY ZENG JINYAN</w:t>
      </w:r>
      <w:bookmarkEnd w:id="13"/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center"/>
        <w:spacing w:before="0" w:after="0" w:line="192" w:lineRule="exact"/>
        <w:ind w:left="0" w:right="820" w:firstLine="0"/>
        <w:sectPr>
          <w:pgSz w:w="11824" w:h="17180"/>
          <w:pgMar w:top="464" w:left="577" w:right="577" w:bottom="808" w:header="0" w:footer="3" w:gutter="211"/>
          <w:rtlGutter w:val="0"/>
          <w:cols w:space="720"/>
          <w:noEndnote/>
          <w:docGrid w:linePitch="360"/>
        </w:sectPr>
      </w:pPr>
      <w:r>
        <w:pict>
          <v:shape id="_x0000_s1113" type="#_x0000_t202" style="position:absolute;margin-left:5.e-002pt;margin-top:41.pt;width:167.5pt;height:373.65pt;z-index:-125829337;mso-wrap-distance-left:5.pt;mso-wrap-distance-right:355.45pt;mso-wrap-distance-bottom:19.35pt;mso-position-horizont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28"/>
                    </w:rPr>
                    <w:t>In the midst of a feminist protest movement</w:t>
                    <w:br/>
                    <w:t>against child sexual abuse and oppressive</w:t>
                    <w:br/>
                    <w:t>government responses to the issue, the no</w:t>
                    <w:t>-</w:t>
                    <w:br/>
                    <w:t>table 60-year-old feminist literary scholar,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28"/>
                    </w:rPr>
                    <w:t>Ai Xiaoming, wrote a protest message on her</w:t>
                    <w:br/>
                    <w:t>naked breasts, held a pair of scissors in front</w:t>
                    <w:br/>
                    <w:t>of them, and then photographed herself. The</w:t>
                    <w:br/>
                    <w:t>photo, posted on her personal blog on 31 May</w:t>
                    <w:br/>
                    <w:t>2013, has initiated contentious political, social,</w:t>
                    <w:br/>
                    <w:t>and cultural dialogues.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260"/>
                  </w:pPr>
                  <w:r>
                    <w:rPr>
                      <w:rStyle w:val="CharStyle28"/>
                    </w:rPr>
                    <w:t>The body in Professor Ai's biography is</w:t>
                    <w:br/>
                    <w:t>regarded as an entry point in this article, to</w:t>
                    <w:br/>
                    <w:t>discuss the politics of body and the power</w:t>
                    <w:br/>
                    <w:t>dynamics of feminist protests on the inter</w:t>
                    <w:t>-</w:t>
                    <w:br/>
                    <w:t>net in the Party-state.</w:t>
                  </w:r>
                  <w:r>
                    <w:rPr>
                      <w:rStyle w:val="CharStyle28"/>
                      <w:vertAlign w:val="superscript"/>
                    </w:rPr>
                    <w:t>1</w:t>
                  </w:r>
                  <w:r>
                    <w:rPr>
                      <w:rStyle w:val="CharStyle28"/>
                    </w:rPr>
                    <w:t xml:space="preserve"> The consequence of</w:t>
                    <w:br/>
                    <w:t>constant panoptic surveillance is that self-</w:t>
                    <w:br/>
                    <w:t>disciplinary works become the most power</w:t>
                    <w:t>-</w:t>
                    <w:br/>
                    <w:t>ful mechanism of a human body. The naked</w:t>
                    <w:br/>
                    <w:t>breasts protest reveals a process of a Chi</w:t>
                    <w:t>-</w:t>
                    <w:br/>
                    <w:t>nese woman who reinvents her body and</w:t>
                    <w:br/>
                    <w:t>her identity, expanding the boundaries of pub</w:t>
                    <w:t>-</w:t>
                    <w:br/>
                    <w:t>lic discourses on body politics, and to forge</w:t>
                    <w:br/>
                    <w:t>a feminist culture as social transformation.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260"/>
                  </w:pPr>
                  <w:r>
                    <w:rPr>
                      <w:rStyle w:val="CharStyle28"/>
                    </w:rPr>
                    <w:t>No one can escape from the gendered</w:t>
                    <w:br/>
                    <w:t>constructions of power, which are enhanced</w:t>
                    <w:br/>
                    <w:t>and enforced by government regulations</w:t>
                    <w:br/>
                    <w:t>under the name of state feminist propaganda</w:t>
                    <w:br/>
                    <w:t>and promotion. In Mao Zedong's regime,</w:t>
                    <w:br/>
                    <w:t>the differences between individual bodies</w:t>
                    <w:br/>
                    <w:t>were transcended and women's bodies were</w:t>
                    <w:br/>
                    <w:t>masculinized. A 'Policing of virtues' aimed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14" type="#_x0000_t202" style="position:absolute;margin-left:177.85pt;margin-top:40.75pt;width:168.pt;height:373.9pt;z-index:-125829336;mso-wrap-distance-left:177.85pt;mso-wrap-distance-right:177.1pt;mso-wrap-distance-bottom:19.35pt;mso-position-horizont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28"/>
                    </w:rPr>
                    <w:t>at maintaining social order and stability, and</w:t>
                    <w:br/>
                    <w:t>was an important agenda of the Party-state's</w:t>
                    <w:br/>
                    <w:t>intervention in sexual liberalization.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260"/>
                  </w:pPr>
                  <w:r>
                    <w:rPr>
                      <w:rStyle w:val="CharStyle28"/>
                    </w:rPr>
                    <w:t>When she was asked whether she was</w:t>
                    <w:br/>
                    <w:t>married while seeking treatment for breast</w:t>
                    <w:br/>
                    <w:t>mastitis as a single woman in the early 1970s,</w:t>
                    <w:br/>
                    <w:t>a strong sense of shame was imposed on AH</w:t>
                    <w:br/>
                    <w:t>as if "I was being asked whether I were raped”.</w:t>
                    <w:br/>
                    <w:t>Flaving worked on creative texts (writing,</w:t>
                    <w:br/>
                    <w:t>film and theatre plays) about women’s body</w:t>
                    <w:br/>
                    <w:t>and gender issues for years, Ai Xiaoming was</w:t>
                    <w:br/>
                    <w:t>hesitant to take a nude photo when she was</w:t>
                    <w:br/>
                    <w:t>invited to do so by artist Ai Weiwei in 2010 and</w:t>
                    <w:br/>
                    <w:t>2011, as she explained: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260"/>
                  </w:pPr>
                  <w:r>
                    <w:rPr>
                      <w:rStyle w:val="CharStyle28"/>
                    </w:rPr>
                    <w:t xml:space="preserve">“As the first Chinese director of </w:t>
                  </w:r>
                  <w:r>
                    <w:rPr>
                      <w:rStyle w:val="CharStyle138"/>
                    </w:rPr>
                    <w:t>The Vagina</w:t>
                    <w:br/>
                    <w:t>Monologues,</w:t>
                  </w:r>
                  <w:r>
                    <w:rPr>
                      <w:rStyle w:val="CharStyle28"/>
                    </w:rPr>
                    <w:t xml:space="preserve"> I understood the politics of the</w:t>
                    <w:br/>
                    <w:t>body very well. Nudity is not a challenge. But</w:t>
                    <w:br/>
                    <w:t>I have to explain to the public why I reveal</w:t>
                    <w:br/>
                    <w:t>my nude body; and [explain to myself] how to</w:t>
                    <w:br/>
                    <w:t>show my nude body. I have no clear ideas yet.”</w:t>
                    <w:br/>
                    <w:t>But she did do this in response to the phe</w:t>
                    <w:t>-</w:t>
                    <w:br/>
                    <w:t>nomenon of child sexual abuse, which receives</w:t>
                    <w:br/>
                    <w:t>negative and oppressive responses from a</w:t>
                    <w:br/>
                    <w:t>dismissive government, and in response to the</w:t>
                    <w:br/>
                    <w:t>detention of a protesting activist Ye Haiyan.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28"/>
                    </w:rPr>
                    <w:t>It was "extreme anger”, which repeatedly ap</w:t>
                    <w:t>-</w:t>
                    <w:br/>
                    <w:t>peared in her blog, her micro-blog and in inter</w:t>
                    <w:t>-</w:t>
                    <w:br/>
                    <w:t>view expressions that mobilized her to make</w:t>
                    <w:br/>
                    <w:t>a "loud" protest that would be “heard and</w:t>
                    <w:br/>
                    <w:t>seen” by the public and the state agencies.</w:t>
                    <w:br/>
                    <w:t>But just like other individual activists, Ai has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15" type="#_x0000_t202" style="position:absolute;margin-left:355.2pt;margin-top:40.8pt;width:167.75pt;height:373.65pt;z-index:-125829335;mso-wrap-distance-left:355.2pt;mso-wrap-distance-right:5.pt;mso-wrap-distance-bottom:19.6pt;mso-position-horizont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28"/>
                    </w:rPr>
                    <w:t>limited resources for activism, not to mention</w:t>
                    <w:br/>
                    <w:t>sustainable organizational opportunities.</w:t>
                    <w:br/>
                    <w:t>Hence she “maximize(d) the few resources</w:t>
                    <w:br/>
                    <w:t>which protesters own or have access to—their</w:t>
                    <w:br/>
                    <w:t>bodies, emotions, and the internet—to foment</w:t>
                    <w:br/>
                    <w:t>protests for social justice".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360"/>
                  </w:pPr>
                  <w:r>
                    <w:rPr>
                      <w:rStyle w:val="CharStyle28"/>
                    </w:rPr>
                    <w:t>The body has been a site of state punish</w:t>
                    <w:t>-</w:t>
                    <w:br/>
                    <w:t>ment for Ai's active initiative and participation</w:t>
                    <w:br/>
                    <w:t>in rights defence since 2003. She has been</w:t>
                    <w:br/>
                    <w:t>put "under physical restriction of movement in</w:t>
                    <w:br/>
                    <w:t>an irregular pattern," including a ban on travel</w:t>
                    <w:t>-</w:t>
                    <w:br/>
                    <w:t>ling abroad. She has been prohibited from</w:t>
                    <w:br/>
                    <w:t>delivering lectures and teachings at universi</w:t>
                    <w:t>-</w:t>
                    <w:br/>
                    <w:t>ties across China since 2009, with a ban on</w:t>
                    <w:br/>
                    <w:t>any reporting about her in the domestic mass</w:t>
                    <w:br/>
                    <w:t>media. Domestic mass media broke through</w:t>
                    <w:br/>
                    <w:t>the ban in late June with reporting her naked</w:t>
                    <w:br/>
                    <w:t>breasts protest and the aftermath. Ai has been</w:t>
                    <w:br/>
                    <w:t>labelled by the state as a radical threat, which</w:t>
                    <w:br/>
                    <w:t>is interpreted by colleagues in Sun Yat-sen</w:t>
                    <w:br/>
                    <w:t>University as such: "Professor Ai is a good per</w:t>
                    <w:t>-</w:t>
                    <w:br/>
                    <w:t>son. However, what (social activism) she has</w:t>
                    <w:br/>
                    <w:t>done could be exploited by the others (to harm</w:t>
                    <w:br/>
                    <w:t>state power)".</w:t>
                  </w:r>
                  <w:r>
                    <w:rPr>
                      <w:rStyle w:val="CharStyle28"/>
                      <w:vertAlign w:val="superscript"/>
                    </w:rPr>
                    <w:t>2</w:t>
                  </w:r>
                  <w:r>
                    <w:rPr>
                      <w:rStyle w:val="CharStyle28"/>
                    </w:rPr>
                    <w:t xml:space="preserve"> Being targeted as a threat to</w:t>
                    <w:br/>
                    <w:t>state power, her research and teaching pro</w:t>
                    <w:t>-</w:t>
                    <w:br/>
                    <w:t>grams have met with administrative obstacles</w:t>
                    <w:br/>
                    <w:t>within the university.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260"/>
                  </w:pPr>
                  <w:r>
                    <w:rPr>
                      <w:rStyle w:val="CharStyle28"/>
                    </w:rPr>
                    <w:t>As soon as the naked breasts protest</w:t>
                    <w:br/>
                    <w:t>photo was released, it became a hot topic</w:t>
                    <w:br/>
                    <w:t>on Facebook, Twitter, and Chinese social</w:t>
                    <w:br/>
                    <w:t>media immediately. The authorities reacted</w:t>
                  </w:r>
                </w:p>
              </w:txbxContent>
            </v:textbox>
            <w10:wrap type="topAndBottom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Ai's semi-nude protest photo released on her blog</w:t>
        <w:br/>
        <w:t>by Zeng Jinyan, 31 May, 2013 Air Force Flight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80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DoRadical Futures Explore technology’s</w:t>
        <w:br/>
        <w:t>impact on everyday life via the seducing</w:t>
        <w:br/>
        <w:t>imagination of the possible Keynote</w:t>
        <w:br/>
        <w:t>With Sputniko! Moderated by Katrien</w:t>
        <w:br/>
        <w:t>Jacobs 2 February 2014,18:00-19:30</w:t>
        <w:br/>
        <w:t>Auditorium, FIKW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8040" w:right="0" w:firstLine="0"/>
      </w:pPr>
      <w:r>
        <w:pict>
          <v:shape id="_x0000_s1116" type="#_x0000_t75" style="position:absolute;margin-left:98.65pt;margin-top:-53.5pt;width:203.75pt;height:217.45pt;z-index:-125829334;mso-wrap-distance-left:16.1pt;mso-wrap-distance-top:20.4pt;mso-wrap-distance-right:99.6pt;mso-wrap-distance-bottom:52.2pt;mso-position-horizontal-relative:margin" wrapcoords="1477 0 20229 0 20229 18458 21600 18951 21600 21600 0 21600 0 18951 1477 18458 1477 0">
            <v:imagedata r:id="rId75" r:href="rId76"/>
            <w10:wrap type="square" side="right" anchorx="margin"/>
          </v:shape>
        </w:pict>
      </w:r>
      <w:r>
        <w:pict>
          <v:shape id="_x0000_s1117" type="#_x0000_t202" style="position:absolute;margin-left:82.55pt;margin-top:168.35pt;width:234.7pt;height:32.85pt;z-index:-125829333;mso-wrap-distance-left:5.pt;mso-wrap-distance-top:242.25pt;mso-wrap-distance-right:84.7pt;mso-wrap-distance-bottom:14.95pt;mso-position-horizont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center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8"/>
                    </w:rPr>
                    <w:t>Haiyan Ye protesting in front of Wanning Municipal</w:t>
                    <w:br/>
                    <w:t>No. 2 Primary School, with a poster saying: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2" w:lineRule="exact"/>
                    <w:ind w:left="0" w:right="0" w:firstLine="0"/>
                  </w:pPr>
                  <w:r>
                    <w:rPr>
                      <w:rStyle w:val="CharStyle28"/>
                    </w:rPr>
                    <w:t>“Principal, spare the school kids, get a hotel room with me instead!"</w:t>
                  </w:r>
                </w:p>
              </w:txbxContent>
            </v:textbox>
            <w10:wrap type="square" side="right" anchorx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The Chinese Dream: The Doctrine and</w:t>
        <w:br/>
        <w:t>The Sexy A panel on patriotism and sex</w:t>
        <w:br/>
        <w:t>radicals in the Chinese net sphere With</w:t>
        <w:br/>
        <w:t>Sufeng Song, Didi Kirsten Tatlow. Modera</w:t>
        <w:t>-</w:t>
        <w:br/>
        <w:t>ted by Katrien Jacobs. With video messages</w:t>
        <w:br/>
        <w:t>by Ai Weiwei and Ai Xiaoming 31 January</w:t>
        <w:br/>
        <w:t>2014,12:30-14:30 Auditorium, HKW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0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Tube as Trashure On contemporary Net-</w:t>
        <w:br/>
        <w:t>porn models and its independent answers.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40"/>
        <w:ind w:left="80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Panel With Feona Attwood, Silvia Corti aka</w:t>
        <w:br/>
        <w:t>Slavina, Susanna Paasonen. Moderated by</w:t>
        <w:br/>
        <w:t>Sharif Mowlabocus 1 February 2014,</w:t>
        <w:br/>
        <w:t>14:30-16:00 Kl.HKW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8040" w:right="0" w:firstLine="0"/>
        <w:sectPr>
          <w:headerReference w:type="even" r:id="rId77"/>
          <w:headerReference w:type="default" r:id="rId78"/>
          <w:pgSz w:w="11824" w:h="17180"/>
          <w:pgMar w:top="1195" w:left="594" w:right="594" w:bottom="787" w:header="0" w:footer="3" w:gutter="158"/>
          <w:rtlGutter/>
          <w:cols w:space="72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Geographies of Sexualities.The dating</w:t>
        <w:br/>
        <w:t xml:space="preserve">apps world. On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a territorialisation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of dating</w:t>
        <w:br/>
        <w:t>through smart technologies. Panel</w:t>
        <w:br/>
        <w:t>With Kaciano Gadelha, Sharif Mowlabocus.</w:t>
        <w:br/>
        <w:t>Moderated by Shaka McGlotten 2 February</w:t>
        <w:br/>
        <w:t>2014,16:30-18:00 K1,HKW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44" w:after="4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1195" w:left="0" w:right="0" w:bottom="787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immediately to her protest photo. Website</w:t>
        <w:br/>
        <w:t>companies in mainland China applied their</w:t>
        <w:br/>
        <w:t>institutional power and were backed up</w:t>
        <w:br/>
        <w:t>by the state's censorship policies to censor</w:t>
        <w:br/>
        <w:t>her naked breasts photo as pornography.</w:t>
        <w:br/>
        <w:t>During her protest and in the aftermath:</w:t>
      </w:r>
    </w:p>
    <w:p>
      <w:pPr>
        <w:pStyle w:val="Style5"/>
        <w:numPr>
          <w:ilvl w:val="0"/>
          <w:numId w:val="1"/>
        </w:numPr>
        <w:tabs>
          <w:tab w:leader="none" w:pos="23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Her name was banned on the </w:t>
      </w:r>
      <w:r>
        <w:rPr>
          <w:rStyle w:val="CharStyle64"/>
        </w:rPr>
        <w:t>Weibo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web</w:t>
        <w:t>-</w:t>
        <w:br/>
        <w:t xml:space="preserve">site search engine, but not on </w:t>
      </w:r>
      <w:r>
        <w:rPr>
          <w:rStyle w:val="CharStyle64"/>
        </w:rPr>
        <w:t>Weibo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search</w:t>
        <w:br/>
        <w:t>engines for mobile devices (iPhone and iPad);</w:t>
        <w:br/>
        <w:t xml:space="preserve">several </w:t>
      </w:r>
      <w:r>
        <w:rPr>
          <w:rStyle w:val="CharStyle64"/>
        </w:rPr>
        <w:t>Weibo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accounts of key supporters</w:t>
        <w:br/>
        <w:t>were deleted by Sina; one key supporter's</w:t>
        <w:br/>
        <w:t>twitter ID was hacked to post insulting com</w:t>
        <w:t>-</w:t>
        <w:br/>
        <w:t>ments on Ai's protest:</w:t>
      </w:r>
    </w:p>
    <w:p>
      <w:pPr>
        <w:pStyle w:val="Style5"/>
        <w:numPr>
          <w:ilvl w:val="0"/>
          <w:numId w:val="1"/>
        </w:numPr>
        <w:tabs>
          <w:tab w:leader="none" w:pos="23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Her home in Guangzhou was put under</w:t>
        <w:br/>
        <w:t>police surveillance from May 29th to the end</w:t>
        <w:br/>
        <w:t>of first week of June;</w:t>
      </w:r>
    </w:p>
    <w:p>
      <w:pPr>
        <w:pStyle w:val="Style5"/>
        <w:numPr>
          <w:ilvl w:val="0"/>
          <w:numId w:val="1"/>
        </w:numPr>
        <w:tabs>
          <w:tab w:leader="none" w:pos="23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Her internet connection at home was cut</w:t>
        <w:br/>
        <w:t>off on the eve of June 4th, the 24th anniversa</w:t>
        <w:t>-</w:t>
        <w:br/>
        <w:t>ry of the Tiananmen Square protests of 1989;</w:t>
      </w:r>
    </w:p>
    <w:p>
      <w:pPr>
        <w:pStyle w:val="Style5"/>
        <w:numPr>
          <w:ilvl w:val="0"/>
          <w:numId w:val="1"/>
        </w:numPr>
        <w:tabs>
          <w:tab w:leader="none" w:pos="234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Her mobile phone connection was cut off</w:t>
        <w:br/>
        <w:t>on June 4th &amp; 5th.</w:t>
      </w:r>
    </w:p>
    <w:p>
      <w:pPr>
        <w:pStyle w:val="Style5"/>
        <w:numPr>
          <w:ilvl w:val="0"/>
          <w:numId w:val="1"/>
        </w:numPr>
        <w:tabs>
          <w:tab w:leader="none" w:pos="234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180" w:line="235" w:lineRule="exact"/>
        <w:ind w:left="0" w:right="1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local police visited her in Guangzhou</w:t>
        <w:br/>
        <w:t>and then in Wuhan where she lives with her</w:t>
        <w:br/>
        <w:t>family, questioning her and making sure her</w:t>
        <w:br/>
        <w:t>movements were reported around the clock.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State oppression has restricted most public</w:t>
        <w:br/>
        <w:t>spheres for Professor Ai's self-representation</w:t>
        <w:br/>
        <w:t>and public participation. She therefore turned</w:t>
        <w:br/>
        <w:t>to virtual spaces created by the internet and</w:t>
        <w:br/>
        <w:t>documentary films to continue her feminist</w:t>
        <w:br/>
        <w:t>social, cultural and political dialogues with</w:t>
        <w:br/>
        <w:t>the public. Documentary film production has</w:t>
        <w:br/>
        <w:t>been one way for her to create public spheres</w:t>
        <w:br/>
        <w:t>to discuss critical social issues. The public</w:t>
        <w:br w:type="column"/>
        <w:t>and private boundary of a woman's body was</w:t>
        <w:br/>
        <w:t>examined by spectators and the protesters</w:t>
        <w:br/>
        <w:t>alike. Ai created a public sphere to represent</w:t>
        <w:br/>
        <w:t>her vision of feminist activism by making her</w:t>
        <w:br/>
        <w:t>body a site of social movement participation.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Contradictory responses focused on her</w:t>
        <w:br/>
        <w:t>body rather than her protest. Many netizens</w:t>
        <w:br/>
        <w:t>felt that the photo was offensive to their fixed</w:t>
        <w:br/>
        <w:t>image of a middle-aged female scholar's</w:t>
        <w:br/>
        <w:t>body. They argued that they wanted to see a</w:t>
        <w:br/>
        <w:t>scholar's academic publishing instead of her</w:t>
        <w:br/>
        <w:t>breasts; they wanted to see young woman's</w:t>
        <w:br/>
        <w:t>breasts, not those of an older woman; or they</w:t>
        <w:br/>
        <w:t>said that the breasts of a woman should be</w:t>
        <w:br/>
        <w:t>seen by her husband, not by the public.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Many interpreted Ai's protest photo as</w:t>
        <w:br/>
        <w:t>'women's pathos’ in defending women and</w:t>
        <w:br/>
        <w:t>children against sexual violence. They felt</w:t>
        <w:br/>
        <w:t>shame, anger, sadness, helplessness, or</w:t>
        <w:br/>
        <w:t>shock, to see a 'mother' who has to fight</w:t>
        <w:br/>
        <w:t>against sexual abuse by herself with the meta</w:t>
        <w:t>-</w:t>
        <w:br/>
        <w:t>phoric weapon of scissors. Many netizens</w:t>
        <w:br/>
        <w:t>reported that they were in tears at the first</w:t>
        <w:br/>
        <w:t>glance of Ai's photo. China's celebrated writer</w:t>
        <w:br/>
        <w:t xml:space="preserve">Sha Yexin’s response to Ai's photo on </w:t>
      </w:r>
      <w:r>
        <w:rPr>
          <w:rStyle w:val="CharStyle64"/>
        </w:rPr>
        <w:t>Weibo,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which included the banned photo, received</w:t>
        <w:br/>
        <w:t>19,158 re-tweets and 8,400 comments in the</w:t>
        <w:br/>
        <w:t>first 15 hours, promoting similar feelings: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26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“Professor Ai is my best friend. She has the</w:t>
        <w:br/>
        <w:t>age of a grandma. She is forced to cry out (in</w:t>
        <w:br/>
        <w:t>such a way to protest). I cry for social decay;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 cry for society losing its base line; I cry for</w:t>
        <w:br/>
        <w:t>(social) volcanoes being everywhere; I cry for</w:t>
        <w:br/>
        <w:t>silenced ethics; I cry for no real male standing</w:t>
        <w:br/>
        <w:t>up in the country land. Return rights to the</w:t>
        <w:br w:type="column"/>
        <w:t>people. Implement constitutionalism. Don't</w:t>
        <w:br/>
        <w:t>force people's uprising."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interpretation of pathos mobilized the</w:t>
        <w:br/>
        <w:t>general public to take action, following the</w:t>
        <w:br/>
        <w:t>moral strength demonstrated by role-model Ai</w:t>
        <w:br/>
        <w:t>Xiaoming. The theme of a woman's autonomy</w:t>
        <w:br/>
        <w:t>and will in displaying and using her body has</w:t>
        <w:br/>
        <w:t>been repeatedly emphasized in her creative</w:t>
        <w:br/>
        <w:t>activities since 2000. Ai intended to express</w:t>
        <w:br/>
        <w:t>women's power rather than women's pathos</w:t>
        <w:br/>
        <w:t>in the naked breasts photo: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0" w:line="235" w:lineRule="exact"/>
        <w:ind w:left="0" w:right="0" w:firstLine="28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“The pair of sharp scissors should be [inter</w:t>
        <w:t>-</w:t>
        <w:br/>
        <w:t>preted as] a system of child protection. They</w:t>
        <w:br/>
        <w:t>can be used as weapons to punish perpetra</w:t>
        <w:t>-</w:t>
        <w:br/>
        <w:t>tors. They represent the new social culture we</w:t>
        <w:br/>
        <w:t>shall build, with zero tolerance on rape, sexual</w:t>
        <w:br/>
        <w:t>harassment and sexual abuse. They are the</w:t>
        <w:br/>
        <w:t>message delivered to girls on how to treat</w:t>
        <w:br/>
        <w:t>perpetrators."</w:t>
      </w:r>
    </w:p>
    <w:p>
      <w:pPr>
        <w:pStyle w:val="Style31"/>
        <w:numPr>
          <w:ilvl w:val="0"/>
          <w:numId w:val="3"/>
        </w:numPr>
        <w:tabs>
          <w:tab w:leader="none" w:pos="183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rStyle w:val="CharStyle63"/>
          <w:i w:val="0"/>
          <w:iCs w:val="0"/>
        </w:rPr>
        <w:t xml:space="preserve">The author's paper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The Politics of Emotion in</w:t>
        <w:br/>
        <w:t>Grassroots Feminist Protests: A case study of</w:t>
        <w:br/>
        <w:t>Ai Xiaoming's nude breasts photography protest</w:t>
        <w:br/>
        <w:t>online</w:t>
      </w:r>
      <w:r>
        <w:rPr>
          <w:rStyle w:val="CharStyle63"/>
          <w:i w:val="0"/>
          <w:iCs w:val="0"/>
        </w:rPr>
        <w:t xml:space="preserve"> is going through peer review of The</w:t>
        <w:br/>
        <w:t>Georgetown Journal of International Affairs.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By employing the 2013 case of Professor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Ai Xiaoming's online semi-nude photography</w:t>
        <w:br/>
        <w:t>protest against child sexual abuse, the paper</w:t>
        <w:br/>
        <w:t>discusses how the interactive emotional dy</w:t>
        <w:t>-</w:t>
        <w:br/>
        <w:t>namics associated with new media technolo</w:t>
        <w:t>-</w:t>
        <w:br/>
        <w:t>gies significantly facilitate Chinese grassroots</w:t>
        <w:br/>
        <w:t>feminist social mobilization.</w:t>
      </w:r>
    </w:p>
    <w:p>
      <w:pPr>
        <w:pStyle w:val="Style5"/>
        <w:numPr>
          <w:ilvl w:val="0"/>
          <w:numId w:val="3"/>
        </w:numPr>
        <w:tabs>
          <w:tab w:leader="none" w:pos="198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  <w:sectPr>
          <w:type w:val="continuous"/>
          <w:pgSz w:w="11824" w:h="17180"/>
          <w:pgMar w:top="1195" w:left="613" w:right="613" w:bottom="787" w:header="0" w:footer="3" w:gutter="139"/>
          <w:rtlGutter/>
          <w:cols w:num="3" w:space="190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quoted from the author's field work</w:t>
        <w:br/>
        <w:t>interviews.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60" w:after="60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headerReference w:type="even" r:id="rId79"/>
          <w:headerReference w:type="default" r:id="rId80"/>
          <w:pgSz w:w="11824" w:h="17180"/>
          <w:pgMar w:top="165" w:left="0" w:right="0" w:bottom="165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20" type="#_x0000_t202" style="position:absolute;margin-left:22.1pt;margin-top:0.1pt;width:78.5pt;height:39.4pt;z-index:25165774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149"/>
                      <w:b/>
                      <w:bCs/>
                    </w:rPr>
                    <w:t>Just Before Midnight Panel.j</w:t>
                    <w:br/>
                    <w:t xml:space="preserve">Paglen 1 January 2014, </w:t>
                  </w:r>
                  <w:r>
                    <w:rPr>
                      <w:rStyle w:val="CharStyle150"/>
                      <w:b/>
                      <w:bCs/>
                    </w:rPr>
                    <w:t>22;(</w:t>
                    <w:br/>
                  </w:r>
                  <w:r>
                    <w:rPr>
                      <w:rStyle w:val="CharStyle149"/>
                      <w:b/>
                      <w:bCs/>
                    </w:rPr>
                    <w:t xml:space="preserve">31 January 2014, </w:t>
                  </w:r>
                  <w:r>
                    <w:rPr>
                      <w:rStyle w:val="CharStyle150"/>
                      <w:b/>
                      <w:bCs/>
                    </w:rPr>
                    <w:t>22:00«</w:t>
                    <w:br/>
                  </w:r>
                  <w:r>
                    <w:rPr>
                      <w:rStyle w:val="CharStyle149"/>
                      <w:b/>
                      <w:bCs/>
                    </w:rPr>
                    <w:t xml:space="preserve">“Warbear’ Macarone </w:t>
                  </w:r>
                  <w:r>
                    <w:rPr>
                      <w:rStyle w:val="CharStyle150"/>
                      <w:b/>
                      <w:bCs/>
                    </w:rPr>
                    <w:t>Palmie</w:t>
                  </w:r>
                </w:p>
              </w:txbxContent>
            </v:textbox>
            <w10:wrap anchorx="margin"/>
          </v:shape>
        </w:pict>
      </w:r>
      <w:r>
        <w:pict>
          <v:shape id="_x0000_s1121" type="#_x0000_t202" style="position:absolute;margin-left:101.05pt;margin-top:0.1pt;width:138.pt;height:40.15pt;z-index:25165774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151"/>
                      <w:b/>
                      <w:bCs/>
                    </w:rPr>
                    <w:t>5 Military Trash, Invisibilities and Temporalities!</w:t>
                    <w:br/>
                  </w:r>
                  <w:r>
                    <w:rPr>
                      <w:rStyle w:val="CharStyle152"/>
                      <w:b/>
                      <w:bCs/>
                    </w:rPr>
                    <w:t xml:space="preserve">10-23:30 </w:t>
                  </w:r>
                  <w:r>
                    <w:rPr>
                      <w:rStyle w:val="CharStyle153"/>
                      <w:b/>
                      <w:bCs/>
                    </w:rPr>
                    <w:t xml:space="preserve">Kl, HKW </w:t>
                  </w:r>
                  <w:r>
                    <w:rPr>
                      <w:rStyle w:val="CharStyle151"/>
                      <w:b/>
                      <w:bCs/>
                    </w:rPr>
                    <w:t xml:space="preserve">Beautiful 0s and ugly 1s </w:t>
                  </w:r>
                  <w:r>
                    <w:rPr>
                      <w:rStyle w:val="CharStyle154"/>
                      <w:b/>
                      <w:bCs/>
                    </w:rPr>
                    <w:t>Witf|</w:t>
                    <w:br/>
                  </w:r>
                  <w:r>
                    <w:rPr>
                      <w:rStyle w:val="CharStyle152"/>
                      <w:b/>
                      <w:bCs/>
                    </w:rPr>
                    <w:t xml:space="preserve">¡0 </w:t>
                  </w:r>
                  <w:r>
                    <w:rPr>
                      <w:rStyle w:val="CharStyle153"/>
                      <w:b/>
                      <w:bCs/>
                    </w:rPr>
                    <w:t xml:space="preserve">Kl, HKW </w:t>
                  </w:r>
                  <w:r>
                    <w:rPr>
                      <w:rStyle w:val="CharStyle152"/>
                      <w:b/>
                      <w:bCs/>
                    </w:rPr>
                    <w:t>The R.O.G.l.T.A.L. Undead - AZombR</w:t>
                  </w:r>
                </w:p>
                <w:p>
                  <w:pPr>
                    <w:pStyle w:val="Style148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rStyle w:val="CharStyle155"/>
                      <w:b/>
                      <w:bCs/>
                    </w:rPr>
                    <w:t xml:space="preserve">iri, </w:t>
                  </w:r>
                  <w:r>
                    <w:rPr>
                      <w:rStyle w:val="CharStyle150"/>
                      <w:b/>
                      <w:bCs/>
                    </w:rPr>
                    <w:t>Shaka McGlotten, Khan of Finland 30 January</w:t>
                  </w:r>
                </w:p>
              </w:txbxContent>
            </v:textbox>
            <w10:wrap anchorx="margin"/>
          </v:shape>
        </w:pict>
      </w:r>
      <w:r>
        <w:pict>
          <v:shape id="_x0000_s1122" type="#_x0000_t202" style="position:absolute;margin-left:251.3pt;margin-top:0.1pt;width:84.5pt;height:39.85pt;z-index:25165774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4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156"/>
                      <w:b/>
                      <w:bCs/>
                    </w:rPr>
                    <w:t xml:space="preserve">i Ryan </w:t>
                  </w:r>
                  <w:r>
                    <w:rPr>
                      <w:rStyle w:val="CharStyle150"/>
                      <w:b/>
                      <w:bCs/>
                    </w:rPr>
                    <w:t>Bishop and Trevor</w:t>
                    <w:br/>
                  </w:r>
                  <w:r>
                    <w:rPr>
                      <w:rStyle w:val="CharStyle156"/>
                      <w:b/>
                      <w:bCs/>
                    </w:rPr>
                    <w:t xml:space="preserve">Lialina </w:t>
                  </w:r>
                  <w:r>
                    <w:rPr>
                      <w:rStyle w:val="CharStyle150"/>
                      <w:b/>
                      <w:bCs/>
                    </w:rPr>
                    <w:t>and James Bridle</w:t>
                    <w:br/>
                  </w:r>
                  <w:r>
                    <w:rPr>
                      <w:rStyle w:val="CharStyle157"/>
                      <w:b/>
                      <w:bCs/>
                    </w:rPr>
                    <w:t xml:space="preserve">;n Genealogy </w:t>
                  </w:r>
                  <w:r>
                    <w:rPr>
                      <w:rStyle w:val="CharStyle156"/>
                      <w:b/>
                      <w:bCs/>
                    </w:rPr>
                    <w:t xml:space="preserve">With </w:t>
                  </w:r>
                  <w:r>
                    <w:rPr>
                      <w:rStyle w:val="CharStyle150"/>
                      <w:b/>
                      <w:bCs/>
                    </w:rPr>
                    <w:t>Francesco</w:t>
                    <w:br/>
                  </w:r>
                  <w:r>
                    <w:rPr>
                      <w:rStyle w:val="CharStyle155"/>
                      <w:b/>
                      <w:bCs/>
                    </w:rPr>
                    <w:t>1</w:t>
                  </w:r>
                  <w:r>
                    <w:rPr>
                      <w:rStyle w:val="CharStyle150"/>
                      <w:b/>
                      <w:bCs/>
                    </w:rPr>
                    <w:t>22:00-23:30 Kl, HKW</w:t>
                  </w:r>
                </w:p>
              </w:txbxContent>
            </v:textbox>
            <w10:wrap anchorx="margin"/>
          </v:shape>
        </w:pict>
      </w:r>
      <w:r>
        <w:pict>
          <v:shape id="_x0000_s1123" type="#_x0000_t202" style="position:absolute;margin-left:387.6pt;margin-top:5.05pt;width:148.1pt;height:17.9pt;z-index:251657748;mso-wrap-distance-left:5.pt;mso-wrap-distance-right:5.pt;mso-position-horizontal-relative:margin" fillcolor="#F2180C" stroked="f">
            <v:textbox style="mso-fit-shape-to-text:t" inset="0,0,0,0">
              <w:txbxContent>
                <w:p>
                  <w:pPr>
                    <w:pStyle w:val="Style158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bookmarkStart w:id="14" w:name="bookmark14"/>
                  <w:r>
                    <w:rPr>
                      <w:rStyle w:val="CharStyle160"/>
                      <w:color w:val="FFFFFF"/>
                    </w:rPr>
                    <w:t>WILLYOUBEMYTRASHURE?</w:t>
                  </w:r>
                  <w:bookmarkEnd w:id="14"/>
                </w:p>
              </w:txbxContent>
            </v:textbox>
            <w10:wrap anchorx="margin"/>
          </v:shape>
        </w:pict>
      </w:r>
      <w:r>
        <w:pict>
          <v:shape id="_x0000_s1124" type="#_x0000_t202" style="position:absolute;margin-left:365.5pt;margin-top:24.pt;width:189.35pt;height:9.95pt;z-index:251657749;mso-wrap-distance-left:5.pt;mso-wrap-distance-right:5.pt;mso-position-horizontal-relative:margin" fillcolor="#F2180C" stroked="f">
            <v:textbox style="mso-fit-shape-to-text:t" inset="0,0,0,0">
              <w:txbxContent>
                <w:p>
                  <w:pPr>
                    <w:pStyle w:val="Style7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161"/>
                      <w:color w:val="FFFFFF"/>
                    </w:rPr>
                    <w:t>Chaired by Francesco Macarone Palmieri and Katrien Jacobs</w:t>
                  </w:r>
                </w:p>
              </w:txbxContent>
            </v:textbox>
            <w10:wrap anchorx="margin"/>
          </v:shape>
        </w:pict>
      </w:r>
      <w:r>
        <w:pict>
          <v:shape id="_x0000_s1125" type="#_x0000_t75" style="position:absolute;margin-left:5.e-002pt;margin-top:0;width:576.7pt;height:840.pt;z-index:-251658729;mso-wrap-distance-left:5.pt;mso-wrap-distance-right:5.pt;mso-position-horizontal-relative:margin;mso-position-vertical-relative:margin" wrapcoords="0 0">
            <v:imagedata r:id="rId81" r:href="rId82"/>
            <w10:wrap anchorx="margin" anchory="margin"/>
          </v:shape>
        </w:pict>
      </w:r>
    </w:p>
    <w:p>
      <w:pPr>
        <w:widowControl w:val="0"/>
        <w:spacing w:line="419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165" w:left="145" w:right="145" w:bottom="165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26" type="#_x0000_t202" style="position:static;width:591.2pt;height:17.3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pgSz w:w="11824" w:h="17180"/>
          <w:pgMar w:top="412" w:left="0" w:right="0" w:bottom="618" w:header="0" w:footer="3" w:gutter="0"/>
          <w:rtlGutter w:val="0"/>
          <w:cols w:space="720"/>
          <w:noEndnote/>
          <w:docGrid w:linePitch="360"/>
        </w:sectPr>
      </w:pPr>
    </w:p>
    <w:p>
      <w:pPr>
        <w:pStyle w:val="Style90"/>
        <w:widowControl w:val="0"/>
        <w:keepNext/>
        <w:keepLines/>
        <w:shd w:val="clear" w:color="auto" w:fill="auto"/>
        <w:bidi w:val="0"/>
        <w:jc w:val="left"/>
        <w:spacing w:before="0" w:after="587" w:line="365" w:lineRule="exact"/>
        <w:ind w:left="0" w:right="5100" w:firstLine="0"/>
      </w:pPr>
      <w:bookmarkStart w:id="15" w:name="bookmark15"/>
      <w:r>
        <w:rPr>
          <w:lang w:val="en-US" w:eastAsia="en-US" w:bidi="en-US"/>
          <w:w w:val="100"/>
          <w:spacing w:val="0"/>
          <w:color w:val="000000"/>
          <w:position w:val="0"/>
        </w:rPr>
        <w:t>EXCESS IS A WAY TO</w:t>
        <w:br/>
        <w:t>ESCAPE FRIGID CENSORSHIP</w:t>
        <w:br/>
        <w:t>BY SUFENG SONG</w:t>
      </w:r>
      <w:bookmarkEnd w:id="15"/>
    </w:p>
    <w:p>
      <w:pPr>
        <w:framePr w:h="847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27" type="#_x0000_t75" style="width:348pt;height:424pt;">
            <v:imagedata r:id="rId83" r:href="rId84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162"/>
        <w:widowControl w:val="0"/>
        <w:keepNext/>
        <w:keepLines/>
        <w:shd w:val="clear" w:color="auto" w:fill="auto"/>
        <w:bidi w:val="0"/>
        <w:spacing w:before="17" w:after="2104"/>
        <w:ind w:left="0" w:right="620" w:firstLine="0"/>
      </w:pPr>
      <w:bookmarkStart w:id="16" w:name="bookmark16"/>
      <w:r>
        <w:rPr>
          <w:lang w:val="en-US" w:eastAsia="en-US" w:bidi="en-US"/>
          <w:spacing w:val="0"/>
          <w:color w:val="000000"/>
          <w:position w:val="0"/>
        </w:rPr>
        <w:t>Xiao Meini digitally dotting nipples</w:t>
        <w:br/>
        <w:t>all over her naked chest.</w:t>
      </w:r>
      <w:bookmarkEnd w:id="16"/>
    </w:p>
    <w:p>
      <w:pPr>
        <w:pStyle w:val="Style164"/>
        <w:widowControl w:val="0"/>
        <w:keepNext w:val="0"/>
        <w:keepLines w:val="0"/>
        <w:shd w:val="clear" w:color="auto" w:fill="auto"/>
        <w:bidi w:val="0"/>
        <w:jc w:val="left"/>
        <w:spacing w:before="0" w:after="224" w:line="160" w:lineRule="exact"/>
        <w:ind w:left="0" w:right="0" w:firstLine="0"/>
      </w:pPr>
      <w:r>
        <w:rPr>
          <w:rStyle w:val="CharStyle166"/>
          <w:i w:val="0"/>
          <w:iCs w:val="0"/>
        </w:rPr>
        <w:t xml:space="preserve">About the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Will You Be My Trashure?</w:t>
      </w:r>
      <w:r>
        <w:rPr>
          <w:rStyle w:val="CharStyle166"/>
          <w:i w:val="0"/>
          <w:iCs w:val="0"/>
        </w:rPr>
        <w:t xml:space="preserve"> authors:</w:t>
      </w:r>
    </w:p>
    <w:p>
      <w:pPr>
        <w:pStyle w:val="Style8"/>
        <w:widowControl w:val="0"/>
        <w:keepNext w:val="0"/>
        <w:keepLines w:val="0"/>
        <w:shd w:val="clear" w:color="auto" w:fill="auto"/>
        <w:bidi w:val="0"/>
        <w:jc w:val="left"/>
        <w:spacing w:before="0" w:after="18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Dr. Sufeng SONG is Associate Professor at Sun Yat-sen University, China; Program Director, the Sex/Gender Education Forum; co</w:t>
        <w:t>-</w:t>
        <w:br/>
        <w:t xml:space="preserve">director of the first Chinese version of </w:t>
      </w:r>
      <w:r>
        <w:rPr>
          <w:rStyle w:val="CharStyle167"/>
        </w:rPr>
        <w:t>The Vagina Monologues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(2003) in Mainland China and a documentary on the staging; director</w:t>
        <w:br/>
        <w:t xml:space="preserve">of Chinese women’s ‘vagina monologues’ </w:t>
      </w:r>
      <w:r>
        <w:rPr>
          <w:rStyle w:val="CharStyle167"/>
        </w:rPr>
        <w:t>Women Have to Say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(2013); translator of the Chinese version of </w:t>
      </w:r>
      <w:r>
        <w:rPr>
          <w:rStyle w:val="CharStyle167"/>
        </w:rPr>
        <w:t>Gender Trouble.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Her</w:t>
        <w:br/>
        <w:t xml:space="preserve">current projects include a book on Chinese queerness and lesbian/gay films, and a documentary on the staging of </w:t>
      </w:r>
      <w:r>
        <w:rPr>
          <w:rStyle w:val="CharStyle167"/>
        </w:rPr>
        <w:t>Women Have to Say.</w:t>
      </w:r>
    </w:p>
    <w:p>
      <w:pPr>
        <w:pStyle w:val="Style8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ZENG Jinyan is a research postgraduate in the field of gender and sexuality, Department of Social Work and Social Administration,</w:t>
        <w:br/>
        <w:t>at the University of Hong Kong. Her thesis focuses on state-society online/offline relationship and feminist practice in the authoritari</w:t>
        <w:t>-</w:t>
        <w:br/>
        <w:t xml:space="preserve">anism China. Professor Ai Xiaoming is her major research informant. Zeng produced a documentary </w:t>
      </w:r>
      <w:r>
        <w:rPr>
          <w:rStyle w:val="CharStyle167"/>
        </w:rPr>
        <w:t>Prisoners in Freedom City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</w:t>
        <w:br/>
        <w:t xml:space="preserve">2007, and published a book </w:t>
      </w:r>
      <w:r>
        <w:rPr>
          <w:rStyle w:val="CharStyle167"/>
        </w:rPr>
        <w:t>Freedom Jail Life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 December, 2011.</w:t>
      </w:r>
      <w:r>
        <w:br w:type="page"/>
      </w:r>
    </w:p>
    <w:p>
      <w:pPr>
        <w:pStyle w:val="Style162"/>
        <w:widowControl w:val="0"/>
        <w:keepNext/>
        <w:keepLines/>
        <w:shd w:val="clear" w:color="auto" w:fill="auto"/>
        <w:bidi w:val="0"/>
        <w:spacing w:before="0" w:after="0"/>
        <w:ind w:left="0" w:right="1160" w:firstLine="0"/>
      </w:pPr>
      <w:r>
        <w:pict>
          <v:shape id="_x0000_s1128" type="#_x0000_t75" style="position:absolute;margin-left:241.2pt;margin-top:-189.35pt;width:271.7pt;height:183.1pt;z-index:-125829332;mso-wrap-distance-left:5.pt;mso-wrap-distance-right:10.1pt;mso-position-horizontal-relative:margin" wrapcoords="0 0 21600 0 21600 21600 0 21600 0 0">
            <v:imagedata r:id="rId85" r:href="rId86"/>
            <w10:wrap type="topAndBottom" anchorx="margin"/>
          </v:shape>
        </w:pict>
      </w:r>
      <w:r>
        <w:pict>
          <v:shape id="_x0000_s1129" type="#_x0000_t202" style="position:absolute;margin-left:5.e-002pt;margin-top:211.65pt;width:168.pt;height:349.9pt;z-index:-125829331;mso-wrap-distance-left:5.pt;mso-wrap-distance-right:354.95pt;mso-wrap-distance-bottom:19.1pt;mso-position-horizont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28"/>
                    </w:rPr>
                    <w:t>At a one-day Feminist Art Exhibition held in</w:t>
                    <w:br/>
                    <w:t>Guangzhou October 11 this year, a photo work</w:t>
                    <w:br/>
                    <w:t xml:space="preserve">with the title </w:t>
                  </w:r>
                  <w:r>
                    <w:rPr>
                      <w:rStyle w:val="CharStyle138"/>
                    </w:rPr>
                    <w:t>Sensitivity</w:t>
                  </w:r>
                  <w:r>
                    <w:rPr>
                      <w:rStyle w:val="CharStyle28"/>
                    </w:rPr>
                    <w:t xml:space="preserve"> showcased the artist</w:t>
                    <w:br/>
                    <w:t>Xiao Meini (nickname) digitally dotting nipples</w:t>
                    <w:br/>
                    <w:t>all over her naked chest. The introduction</w:t>
                    <w:br/>
                    <w:t>to the work reads as follows: “What is the</w:t>
                    <w:br/>
                    <w:t>permissible line for women exposing their</w:t>
                    <w:br/>
                    <w:t>bodies? Do nipples equal pornography? Is it</w:t>
                    <w:br/>
                    <w:t>not porn when nipples are covered? In what</w:t>
                    <w:br/>
                    <w:t>way are a woman’s nipples different from a</w:t>
                    <w:br/>
                    <w:t>man’s? In order to post my naked photo on</w:t>
                    <w:br/>
                    <w:t xml:space="preserve">the </w:t>
                  </w:r>
                  <w:r>
                    <w:rPr>
                      <w:rStyle w:val="CharStyle138"/>
                    </w:rPr>
                    <w:t>Douban</w:t>
                  </w:r>
                  <w:r>
                    <w:rPr>
                      <w:rStyle w:val="CharStyle28"/>
                    </w:rPr>
                    <w:t xml:space="preserve"> (a popular internet community in</w:t>
                    <w:br/>
                    <w:t>China), I photoshopped many nipples and it</w:t>
                    <w:br/>
                    <w:t>went through. That is interesting.”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260"/>
                  </w:pPr>
                  <w:r>
                    <w:rPr>
                      <w:rStyle w:val="CharStyle28"/>
                    </w:rPr>
                    <w:t>The original version of the photo was of</w:t>
                    <w:br/>
                    <w:t>the artist with the words “domestic violence is</w:t>
                    <w:br/>
                    <w:t>shameful, but a flat chest is a matter of glory”</w:t>
                    <w:br/>
                    <w:t>written vertically on her body. It was the first</w:t>
                    <w:br/>
                    <w:t>of a series of 15 postings of naked pictures</w:t>
                    <w:br/>
                    <w:t>with texts written on the body that appeared</w:t>
                    <w:br/>
                    <w:t>in November 2012 on China's mini-blog or</w:t>
                    <w:br/>
                  </w:r>
                  <w:r>
                    <w:rPr>
                      <w:rStyle w:val="CharStyle138"/>
                    </w:rPr>
                    <w:t>Weibo</w:t>
                  </w:r>
                  <w:r>
                    <w:rPr>
                      <w:rStyle w:val="CharStyle28"/>
                    </w:rPr>
                    <w:t xml:space="preserve"> (Chinese version of Twitter) as online</w:t>
                    <w:br/>
                    <w:t>activism against domestic violence. With</w:t>
                    <w:br/>
                    <w:t>newly grown hair (Xiao had shaved her hair</w:t>
                    <w:br/>
                    <w:t>earlier that year, along with a group of young</w:t>
                    <w:br/>
                    <w:t>female activists, in protest of different stand</w:t>
                    <w:t>-</w:t>
                    <w:br/>
                    <w:t>ards applied to male and female students for</w:t>
                    <w:br/>
                    <w:t>university entrance exams in mainland China),</w:t>
                    <w:br/>
                    <w:t>nicely rouged lips and a flat chest, Xiao’s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30" type="#_x0000_t202" style="position:absolute;margin-left:177.6pt;margin-top:211.65pt;width:168.pt;height:349.65pt;z-index:-125829330;mso-wrap-distance-left:177.6pt;mso-wrap-distance-right:177.35pt;mso-wrap-distance-bottom:19.35pt;mso-position-horizont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28"/>
                    </w:rPr>
                    <w:t>picture provoked many netizens who failed</w:t>
                    <w:br/>
                    <w:t>to identify her gender. Many were asking the</w:t>
                    <w:br/>
                    <w:t>question, and not just to mock her, “Is this a</w:t>
                    <w:br/>
                    <w:t>girl or boy?” The question itself is interesting.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28"/>
                    </w:rPr>
                    <w:t>It shows that breasts are very much a signifi</w:t>
                    <w:t>-</w:t>
                    <w:br/>
                    <w:t>cant signifier for females for many people. It</w:t>
                    <w:br/>
                    <w:t>is also the case that, for many Chinese peo</w:t>
                    <w:t>-</w:t>
                    <w:br/>
                    <w:t>ple, a woman posting nude pictures, unless it</w:t>
                    <w:br/>
                    <w:t>were for the purpose of art or business photo</w:t>
                    <w:t>-</w:t>
                    <w:br/>
                    <w:t>graphing, is a behaviour that far exceeds what</w:t>
                    <w:br/>
                    <w:t>they can imagine.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260"/>
                  </w:pPr>
                  <w:r>
                    <w:rPr>
                      <w:rStyle w:val="CharStyle28"/>
                    </w:rPr>
                    <w:t>For those who had little doubt about Xiao’s</w:t>
                    <w:br/>
                    <w:t>gender, many were asking, “What does com</w:t>
                    <w:t>-</w:t>
                    <w:br/>
                    <w:t>bating domestic violence have to do with a flat</w:t>
                    <w:br/>
                    <w:t>chest?” Feminists who side with the posting</w:t>
                    <w:br/>
                    <w:t>campaign argued that the logic supporting</w:t>
                    <w:br/>
                    <w:t>domestic violence and contempt of a flat chest</w:t>
                    <w:br/>
                    <w:t>are identical. Both indicate a claim by males</w:t>
                    <w:br/>
                    <w:t>over women’s bodies. It is only that the one is</w:t>
                    <w:br/>
                    <w:t>covert and the other is overt.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260"/>
                  </w:pPr>
                  <w:r>
                    <w:rPr>
                      <w:rStyle w:val="CharStyle28"/>
                    </w:rPr>
                    <w:t>The online campaign was blocked by</w:t>
                    <w:br/>
                    <w:t>internet police overnight, as is often the fate</w:t>
                    <w:br/>
                    <w:t>of nude pictures and politically sensitive post</w:t>
                    <w:t>-</w:t>
                    <w:br/>
                    <w:t>ings. The crackdown on the series of postings</w:t>
                    <w:br/>
                    <w:t>impelled Xiao to post a second version of the</w:t>
                    <w:br/>
                    <w:t>picture. The move is not something humour</w:t>
                    <w:t>-</w:t>
                    <w:br/>
                    <w:t>less. Xiao tried posting her original picture</w:t>
                    <w:br/>
                    <w:t>after it was blocked but failed. She also tried</w:t>
                    <w:br/>
                    <w:t>a version with the text on her body removed.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31" type="#_x0000_t202" style="position:absolute;margin-left:354.95pt;margin-top:211.4pt;width:168.pt;height:349.9pt;z-index:-125829329;mso-wrap-distance-left:354.95pt;mso-wrap-distance-right:5.pt;mso-wrap-distance-bottom:19.35pt;mso-position-horizontal-relative:margin" filled="f" stroked="f">
            <v:textbox style="mso-fit-shape-to-text:t" inset="0,0,0,0">
              <w:txbxContent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0"/>
                  </w:pPr>
                  <w:r>
                    <w:rPr>
                      <w:rStyle w:val="CharStyle28"/>
                    </w:rPr>
                    <w:t>None of her tries got through the censorship</w:t>
                    <w:br/>
                    <w:t xml:space="preserve">filter. </w:t>
                  </w:r>
                  <w:r>
                    <w:rPr>
                      <w:rStyle w:val="CharStyle28"/>
                      <w:lang w:val="fr-FR" w:eastAsia="fr-FR" w:bidi="fr-FR"/>
                    </w:rPr>
                    <w:t xml:space="preserve">Fier </w:t>
                  </w:r>
                  <w:r>
                    <w:rPr>
                      <w:rStyle w:val="CharStyle28"/>
                    </w:rPr>
                    <w:t>friends said that the nipples were</w:t>
                    <w:br/>
                    <w:t>the problem and she could never get her</w:t>
                    <w:br/>
                    <w:t>picture posted unless she covered the nip</w:t>
                    <w:t>-</w:t>
                    <w:br/>
                    <w:t>ples. She made a bet with her friends, saying</w:t>
                    <w:br/>
                    <w:t>that she would get her nipples displayed</w:t>
                    <w:br/>
                    <w:t>online. She digitally dotted her chest all over</w:t>
                    <w:br/>
                    <w:t>with nipples, and to the surprise of many,</w:t>
                    <w:br/>
                    <w:t>it got through.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280"/>
                  </w:pPr>
                  <w:r>
                    <w:rPr>
                      <w:rStyle w:val="CharStyle28"/>
                    </w:rPr>
                    <w:t>Breaking through a censorship filter is both</w:t>
                    <w:br/>
                    <w:t>funny and thought provoking. The censor</w:t>
                    <w:t>-</w:t>
                    <w:br/>
                    <w:t>ship authorities are hypersensitive about</w:t>
                    <w:br/>
                    <w:t>nipples and other images that indicate or hint</w:t>
                    <w:br/>
                    <w:t>at female sexuality. They crack down on overt</w:t>
                    <w:br/>
                    <w:t>displays, no matter in what context they occur.</w:t>
                    <w:br/>
                    <w:t>Female sexuality becomes ossified as a sin</w:t>
                    <w:t>-</w:t>
                    <w:br/>
                    <w:t xml:space="preserve">gular </w:t>
                  </w:r>
                  <w:r>
                    <w:rPr>
                      <w:rStyle w:val="CharStyle28"/>
                      <w:lang w:val="fr-FR" w:eastAsia="fr-FR" w:bidi="fr-FR"/>
                    </w:rPr>
                    <w:t xml:space="preserve">signifier </w:t>
                  </w:r>
                  <w:r>
                    <w:rPr>
                      <w:rStyle w:val="CharStyle28"/>
                    </w:rPr>
                    <w:t>of nipples and the vagina. Flere</w:t>
                    <w:br/>
                    <w:t>it happened that the nipples were multiplied,</w:t>
                    <w:br/>
                    <w:t>as a sexuality of excess, in a way to exceed</w:t>
                    <w:br/>
                    <w:t>the capacity of frigid censorship power and</w:t>
                    <w:br/>
                    <w:t>to evade surveillance. That might be a space</w:t>
                    <w:br/>
                    <w:t>for Chinese feminists and positive pleasure</w:t>
                    <w:br/>
                    <w:t>activists to navigate through sensitivities and</w:t>
                    <w:br/>
                    <w:t>surveillance. It should be a creative, original,</w:t>
                    <w:br/>
                    <w:t>clever, Intelligent, and fun navigation.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35" w:lineRule="exact"/>
                    <w:ind w:left="0" w:right="0" w:firstLine="280"/>
                  </w:pPr>
                  <w:r>
                    <w:rPr>
                      <w:rStyle w:val="CharStyle28"/>
                    </w:rPr>
                    <w:t>It might be interesting to mention that the</w:t>
                    <w:br/>
                    <w:t>feminist art exhibition was cut to one day</w:t>
                    <w:br/>
                    <w:t>from the original plan of a weeklong exhibi</w:t>
                    <w:t>-</w:t>
                    <w:br/>
                    <w:t>tion. It too was closed In a crackdown.</w:t>
                  </w:r>
                </w:p>
              </w:txbxContent>
            </v:textbox>
            <w10:wrap type="topAndBottom" anchorx="margin"/>
          </v:shape>
        </w:pict>
      </w:r>
      <w:bookmarkStart w:id="17" w:name="bookmark17"/>
      <w:r>
        <w:rPr>
          <w:lang w:val="en-US" w:eastAsia="en-US" w:bidi="en-US"/>
          <w:spacing w:val="0"/>
          <w:color w:val="000000"/>
          <w:position w:val="0"/>
        </w:rPr>
        <w:t>Galaxy Soho</w:t>
        <w:br/>
        <w:t xml:space="preserve">by </w:t>
      </w:r>
      <w:r>
        <w:rPr>
          <w:lang w:val="fr-FR" w:eastAsia="fr-FR" w:bidi="fr-FR"/>
          <w:spacing w:val="0"/>
          <w:color w:val="000000"/>
          <w:position w:val="0"/>
        </w:rPr>
        <w:t>Robert James Hughes</w:t>
      </w:r>
      <w:bookmarkEnd w:id="17"/>
      <w:r>
        <w:br w:type="page"/>
      </w:r>
    </w:p>
    <w:p>
      <w:pPr>
        <w:pStyle w:val="Style168"/>
        <w:widowControl w:val="0"/>
        <w:keepNext w:val="0"/>
        <w:keepLines w:val="0"/>
        <w:shd w:val="clear" w:color="auto" w:fill="auto"/>
        <w:bidi w:val="0"/>
        <w:jc w:val="left"/>
        <w:spacing w:before="0" w:after="0" w:line="182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AFTERGLC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spacing w:before="0" w:after="0"/>
        <w:ind w:left="920" w:right="0" w:firstLine="0"/>
        <w:sectPr>
          <w:type w:val="continuous"/>
          <w:pgSz w:w="11824" w:h="17180"/>
          <w:pgMar w:top="412" w:left="278" w:right="278" w:bottom="618" w:header="0" w:footer="3" w:gutter="808"/>
          <w:rtlGutter/>
          <w:cols w:space="720"/>
          <w:noEndnote/>
          <w:docGrid w:linePitch="360"/>
        </w:sectPr>
      </w:pPr>
      <w:r>
        <w:pict>
          <v:shape id="_x0000_s1132" type="#_x0000_t75" style="position:absolute;margin-left:-49.45pt;margin-top:-663.1pt;width:560.4pt;height:651.6pt;z-index:-125829328;mso-wrap-distance-left:5.pt;mso-wrap-distance-right:5.7pt;mso-position-horizontal-relative:margin" wrapcoords="0 0 21600 0 21600 21600 0 21600 0 0">
            <v:imagedata r:id="rId87" r:href="rId88"/>
            <w10:wrap type="topAndBottom" anchorx="margin"/>
          </v:shape>
        </w:pict>
      </w:r>
      <w:r>
        <w:rPr>
          <w:lang w:val="en-US" w:eastAsia="en-US" w:bidi="en-US"/>
          <w:spacing w:val="0"/>
          <w:color w:val="000000"/>
          <w:position w:val="0"/>
        </w:rPr>
        <w:t>“To take back the gold that was stolen from us —</w:t>
        <w:br/>
        <w:t xml:space="preserve">this is the object of our actions.” — </w:t>
      </w:r>
      <w:r>
        <w:rPr>
          <w:lang w:val="fr-FR" w:eastAsia="fr-FR" w:bidi="fr-FR"/>
          <w:spacing w:val="0"/>
          <w:color w:val="000000"/>
          <w:position w:val="0"/>
        </w:rPr>
        <w:t>Lettres du Voyant</w:t>
      </w:r>
    </w:p>
    <w:p>
      <w:pPr>
        <w:widowControl w:val="0"/>
        <w:spacing w:line="360" w:lineRule="exact"/>
      </w:pPr>
      <w:r>
        <w:pict>
          <v:shape id="_x0000_s1133" type="#_x0000_t75" style="position:absolute;margin-left:5.e-002pt;margin-top:0;width:562.8pt;height:768.5pt;z-index:-251658728;mso-wrap-distance-left:5.pt;mso-wrap-distance-right:5.pt;mso-position-horizontal-relative:margin" wrapcoords="0 0">
            <v:imagedata r:id="rId89" r:href="rId90"/>
            <w10:wrap anchorx="margin"/>
          </v:shape>
        </w:pict>
      </w:r>
      <w:r>
        <w:pict>
          <v:shape id="_x0000_s1134" type="#_x0000_t202" style="position:absolute;margin-left:72.5pt;margin-top:792.95pt;width:420.25pt;height:10.3pt;z-index:25165775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1. Introduction to the screening programme (p. 35) 2. Selected works (p. 36) 3. Luther Price Lost &amp; Found (p. 37)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78" w:lineRule="exact"/>
      </w:pPr>
    </w:p>
    <w:p>
      <w:pPr>
        <w:widowControl w:val="0"/>
        <w:rPr>
          <w:sz w:val="2"/>
          <w:szCs w:val="2"/>
        </w:rPr>
        <w:sectPr>
          <w:pgSz w:w="11824" w:h="17180"/>
          <w:pgMar w:top="511" w:left="171" w:right="171" w:bottom="511" w:header="0" w:footer="3" w:gutter="226"/>
          <w:rtlGutter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center"/>
        <w:spacing w:before="0" w:after="3389" w:line="202" w:lineRule="exact"/>
        <w:ind w:left="920" w:right="0" w:firstLine="0"/>
      </w:pPr>
      <w:r>
        <w:pict>
          <v:shape id="_x0000_s1135" type="#_x0000_t75" style="position:absolute;margin-left:-40.1pt;margin-top:20.65pt;width:576.5pt;height:758.15pt;z-index:-251658727;mso-wrap-distance-left:5.pt;mso-wrap-distance-right:5.pt;mso-position-horizontal-relative:margin;mso-position-vertical-relative:margin" wrapcoords="0 0">
            <v:imagedata r:id="rId91" r:href="rId92"/>
            <w10:wrap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Stills taken from </w:t>
      </w:r>
      <w:r>
        <w:rPr>
          <w:rStyle w:val="CharStyle64"/>
          <w:lang w:val="fr-FR" w:eastAsia="fr-FR" w:bidi="fr-FR"/>
        </w:rPr>
        <w:t>Lettres du Voyant,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 </w:t>
      </w:r>
      <w:r>
        <w:rPr>
          <w:lang w:val="en-US" w:eastAsia="en-US" w:bidi="en-US"/>
          <w:w w:val="100"/>
          <w:spacing w:val="0"/>
          <w:color w:val="000000"/>
          <w:position w:val="0"/>
        </w:rPr>
        <w:t>fr/gh 2013</w:t>
        <w:br/>
        <w:t>by Louis Henderson (also previous pages)</w:t>
      </w:r>
    </w:p>
    <w:p>
      <w:pPr>
        <w:pStyle w:val="Style170"/>
        <w:widowControl w:val="0"/>
        <w:keepNext w:val="0"/>
        <w:keepLines w:val="0"/>
        <w:shd w:val="clear" w:color="auto" w:fill="auto"/>
        <w:bidi w:val="0"/>
        <w:jc w:val="left"/>
        <w:spacing w:before="0" w:after="2052" w:line="240" w:lineRule="exact"/>
        <w:ind w:left="170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irrrrrrrTTf</w:t>
      </w:r>
    </w:p>
    <w:tbl>
      <w:tblPr>
        <w:tblOverlap w:val="never"/>
        <w:tblLayout w:type="fixed"/>
        <w:jc w:val="center"/>
      </w:tblPr>
      <w:tblGrid>
        <w:gridCol w:w="2947"/>
        <w:gridCol w:w="998"/>
        <w:gridCol w:w="466"/>
        <w:gridCol w:w="893"/>
        <w:gridCol w:w="1925"/>
      </w:tblGrid>
      <w:tr>
        <w:trPr>
          <w:trHeight w:val="240" w:hRule="exact"/>
        </w:trPr>
        <w:tc>
          <w:tcPr>
            <w:shd w:val="clear" w:color="auto" w:fill="FFFFFF"/>
            <w:tcBorders/>
            <w:vAlign w:val="top"/>
          </w:tcPr>
          <w:p>
            <w:pPr>
              <w:framePr w:w="722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22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722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right"/>
              <w:spacing w:before="0" w:after="0" w:line="140" w:lineRule="exact"/>
              <w:ind w:left="0" w:right="0" w:firstLine="0"/>
            </w:pPr>
            <w:r>
              <w:rPr>
                <w:rStyle w:val="CharStyle172"/>
              </w:rPr>
              <w:t>•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22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22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  <w:tr>
        <w:trPr>
          <w:trHeight w:val="158" w:hRule="exact"/>
        </w:trPr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722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173"/>
              </w:rPr>
              <w:t>ghff?</w:t>
            </w:r>
            <w:r>
              <w:rPr>
                <w:rStyle w:val="CharStyle172"/>
              </w:rPr>
              <w:t xml:space="preserve"> f WL ;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22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22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pStyle w:val="Style5"/>
              <w:framePr w:w="7229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40" w:lineRule="exact"/>
              <w:ind w:left="0" w:right="0" w:firstLine="0"/>
            </w:pPr>
            <w:r>
              <w:rPr>
                <w:rStyle w:val="CharStyle174"/>
              </w:rPr>
              <w:t>W‘‘</w:t>
            </w:r>
            <w:r>
              <w:rPr>
                <w:rStyle w:val="CharStyle175"/>
              </w:rPr>
              <w:t xml:space="preserve"> ■ A,.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7229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framePr w:w="7229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  <w:sectPr>
          <w:pgSz w:w="11824" w:h="17180"/>
          <w:pgMar w:top="1369" w:left="949" w:right="949" w:bottom="1369" w:header="0" w:footer="3" w:gutter="2698"/>
          <w:rtlGutter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36" type="#_x0000_t202" style="position:absolute;margin-left:512.7pt;margin-top:343.45pt;width:10.55pt;height:19.7pt;z-index:251657751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6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JHfl</w:t>
                  </w:r>
                </w:p>
              </w:txbxContent>
            </v:textbox>
            <w10:wrap anchorx="margin"/>
          </v:shape>
        </w:pict>
      </w:r>
      <w:r>
        <w:pict>
          <v:shape id="_x0000_s1137" type="#_x0000_t75" style="position:absolute;margin-left:5.e-002pt;margin-top:0;width:522.7pt;height:374.15pt;z-index:-251658726;mso-wrap-distance-left:5.pt;mso-wrap-distance-right:5.pt;mso-position-horizontal-relative:margin" wrapcoords="0 0">
            <v:imagedata r:id="rId93" r:href="rId94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35" w:lineRule="exact"/>
      </w:pPr>
    </w:p>
    <w:p>
      <w:pPr>
        <w:widowControl w:val="0"/>
        <w:rPr>
          <w:sz w:val="2"/>
          <w:szCs w:val="2"/>
        </w:rPr>
        <w:sectPr>
          <w:pgSz w:w="11824" w:h="17180"/>
          <w:pgMar w:top="1418" w:left="546" w:right="546" w:bottom="736" w:header="0" w:footer="3" w:gutter="269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4" w:after="10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13039" w:left="0" w:right="0" w:bottom="751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484" w:line="240" w:lineRule="exact"/>
        <w:ind w:left="0" w:right="2140" w:firstLine="0"/>
      </w:pP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Introduction </w:t>
      </w:r>
      <w:r>
        <w:rPr>
          <w:lang w:val="en-US" w:eastAsia="en-US" w:bidi="en-US"/>
          <w:w w:val="100"/>
          <w:spacing w:val="0"/>
          <w:color w:val="000000"/>
          <w:position w:val="0"/>
        </w:rPr>
        <w:t>to the screening programme</w:t>
        <w:br/>
        <w:t>by Marcel Schwierln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films and videos featured in transmediale 2014 focus on subjects</w:t>
        <w:br/>
        <w:t>such as the internet, surveillance, and Big Data as well as electronic,</w:t>
        <w:br/>
        <w:t>digital and analogue trash. The afterglow theme is seen as gloomy</w:t>
        <w:br/>
        <w:t xml:space="preserve">visions of the afterlife of images and technologies in which </w:t>
      </w:r>
      <w:r>
        <w:rPr>
          <w:lang w:val="fr-FR" w:eastAsia="fr-FR" w:bidi="fr-FR"/>
          <w:w w:val="100"/>
          <w:spacing w:val="0"/>
          <w:color w:val="000000"/>
          <w:position w:val="0"/>
        </w:rPr>
        <w:t>naïve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dreams of a digital revolution, free exchange and equal participation no</w:t>
        <w:br/>
        <w:t>longer have a place. Instead, surveillance cameras film seamless state-</w:t>
        <w:br/>
        <w:t>ordered murders, video games reflect the nuclear contamination of the</w:t>
        <w:br/>
        <w:t>countryside, and e-waste and spirituality combine to create postcolo</w:t>
        <w:t>-</w:t>
        <w:br/>
        <w:t>nial revenge. Algorithms, the seemingly disembodied instruments of</w:t>
        <w:br/>
        <w:t>power in the new world, vaporize anonymously into the surroundings.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  <w:sectPr>
          <w:type w:val="continuous"/>
          <w:pgSz w:w="11824" w:h="17180"/>
          <w:pgMar w:top="13039" w:left="550" w:right="550" w:bottom="751" w:header="0" w:footer="3" w:gutter="269"/>
          <w:rtlGutter/>
          <w:cols w:num="2" w:space="192"/>
          <w:noEndnote/>
          <w:docGrid w:linePitch="360"/>
        </w:sectPr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Empty billboards, freed from the visual garbage of civilization, remain</w:t>
        <w:br/>
        <w:t>as dystopian skeletons in the landscape. Pervasive resentment of</w:t>
        <w:br/>
        <w:t>swarm intelligence is reflected in digitally generated search requests.</w:t>
        <w:br/>
        <w:t>People are cast out of society, treated like garbage, and then revolt. A</w:t>
        <w:br/>
        <w:t>boy is a landmine recovery expert. The countless images that we con</w:t>
        <w:t>-</w:t>
        <w:br/>
        <w:t>tinuously produce grant us an imaginary eternity that even pharaohs</w:t>
        <w:br/>
        <w:t>couldn't dream of. In the programme, more central still than the images</w:t>
        <w:br/>
        <w:t xml:space="preserve">of society’s waste are the images of society </w:t>
      </w:r>
      <w:r>
        <w:rPr>
          <w:rStyle w:val="CharStyle64"/>
        </w:rPr>
        <w:t>as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waste that have been</w:t>
        <w:br/>
        <w:t>artfully processed in the works. A total of fifty-three films, videos and</w:t>
        <w:br/>
        <w:t>slide shows from 1931 to 2013 are to be shown in eight programmes</w:t>
        <w:br/>
        <w:t>and seven installations, each programme with its own sub-theme. For</w:t>
        <w:br/>
        <w:t>the first time in the history of transmediale we are showing originals,</w:t>
        <w:br/>
        <w:t>handmade films created from lost and re-composited images, the only</w:t>
        <w:br/>
        <w:t>film genre with no counterpart in the digital world.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25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Selected Works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311" w:line="1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Screening Programme, Theatersaal, HKW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spacing w:before="0" w:after="215" w:line="283" w:lineRule="exact"/>
        <w:ind w:left="20" w:right="0" w:firstLine="0"/>
      </w:pPr>
      <w:r>
        <w:rPr>
          <w:lang w:val="en-US" w:eastAsia="en-US" w:bidi="en-US"/>
          <w:spacing w:val="0"/>
          <w:color w:val="000000"/>
          <w:position w:val="0"/>
        </w:rPr>
        <w:t>Lettres du Voyant</w:t>
        <w:br/>
        <w:t>by Louis Henderson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215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“To take back the gold that was stolen from</w:t>
        <w:br/>
        <w:t xml:space="preserve">us - this is the object of our actions." </w:t>
      </w:r>
      <w:r>
        <w:rPr>
          <w:rStyle w:val="CharStyle64"/>
        </w:rPr>
        <w:t>Lettres</w:t>
        <w:br/>
        <w:t>du Voyant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 a documentary-fiction about</w:t>
        <w:br/>
        <w:t>spiritism and technology in contemporary</w:t>
        <w:br/>
        <w:t>Ghana, which attempts to uncover some</w:t>
        <w:br/>
        <w:t>truths about a mysterious practice called</w:t>
        <w:br/>
        <w:t>‘Sakawa’ - internet scams mixed with voodoo</w:t>
        <w:br/>
        <w:t>magic. Tracing the scammers’ stories back</w:t>
        <w:br/>
        <w:t>to the time before Ghanaian independence,</w:t>
        <w:br/>
        <w:t>the film presents Sakawa as a form of</w:t>
        <w:br/>
        <w:t>anti-neocolonial resistance. The film takes</w:t>
        <w:br/>
        <w:t>the form of a voyage to the end of the world,</w:t>
        <w:br/>
        <w:t>travelling through a network of digitised</w:t>
        <w:br/>
        <w:t>mine shafts that lead the viewer to each of</w:t>
        <w:br/>
        <w:t>the film’s locations; a gold mine, an e-waste</w:t>
        <w:br/>
        <w:t>dump, a voodoo ritual and a nightclub for</w:t>
        <w:br/>
        <w:t>example. A character recounts a story by</w:t>
        <w:br/>
        <w:t>reading a series of letters that he has written</w:t>
        <w:br/>
        <w:t>to the film’s creator - letters that speak</w:t>
        <w:br/>
        <w:t>about the colonial history of Ghana, of gold,</w:t>
        <w:br/>
        <w:t>and of technology.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355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Screening: </w:t>
      </w:r>
      <w:r>
        <w:rPr>
          <w:rStyle w:val="CharStyle119"/>
          <w:b/>
          <w:bCs/>
        </w:rPr>
        <w:t>Wasteland Poetries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31 January 2014 18:00-</w:t>
        <w:br/>
        <w:t xml:space="preserve">20:00 </w:t>
      </w:r>
      <w:r>
        <w:rPr>
          <w:rStyle w:val="CharStyle119"/>
          <w:b/>
          <w:bCs/>
        </w:rPr>
        <w:t>Desert Rose,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Cordelia Swann, uk 1995 </w:t>
      </w:r>
      <w:r>
        <w:rPr>
          <w:rStyle w:val="CharStyle119"/>
          <w:b/>
          <w:bCs/>
        </w:rPr>
        <w:t>Expert,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Jean-Luc Vilmouth, be 2006 </w:t>
      </w:r>
      <w:r>
        <w:rPr>
          <w:rStyle w:val="CharStyle119"/>
          <w:b/>
          <w:bCs/>
        </w:rPr>
        <w:t>Lettres du Voyant,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Louis</w:t>
        <w:br/>
        <w:t>Henderson, fr/gh 2013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spacing w:before="0" w:after="215"/>
        <w:ind w:left="20" w:right="0" w:firstLine="0"/>
      </w:pPr>
      <w:r>
        <w:rPr>
          <w:lang w:val="en-US" w:eastAsia="en-US" w:bidi="en-US"/>
          <w:spacing w:val="0"/>
          <w:color w:val="000000"/>
          <w:position w:val="0"/>
        </w:rPr>
        <w:t>Night Visitor—The Night</w:t>
        <w:br/>
        <w:t>of Counting the Years</w:t>
        <w:br/>
        <w:t>by Maha Maamoun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47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Maha Maamoun compiled footage that had</w:t>
        <w:br/>
        <w:t>been posted on YouTube. The clips, filmed</w:t>
        <w:br/>
        <w:t>on mobile phones, document the break-in</w:t>
        <w:br/>
        <w:t>at the State Security buildings in Cairo and</w:t>
        <w:br/>
        <w:t>Damanhur in 2011 after the first wave of</w:t>
        <w:br/>
        <w:t>the Egyptian revolution. The subtitle refers</w:t>
        <w:br/>
        <w:t xml:space="preserve">to a 1969 film, </w:t>
      </w:r>
      <w:r>
        <w:rPr>
          <w:rStyle w:val="CharStyle64"/>
        </w:rPr>
        <w:t>The Night of Counting the</w:t>
        <w:br/>
        <w:t>Years (aka The Mummy),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by Shadi Abd</w:t>
        <w:br/>
        <w:t>Al-Salam, in which experimental camera</w:t>
        <w:br/>
        <w:t>angles, colours and slow edits gave the film</w:t>
        <w:br/>
        <w:t>a dreamlike quality similar to Maamoun’s</w:t>
        <w:br/>
        <w:t>nightmarish compilation. Maamoun’s</w:t>
        <w:br/>
        <w:t>sensitive editing organises raw material into</w:t>
        <w:br/>
        <w:t>a story with chapters, while guiding the</w:t>
        <w:br/>
        <w:t>audience into the belly of the beast. The dark</w:t>
        <w:br/>
        <w:t>and loaded footage captures the symbolic</w:t>
        <w:br/>
        <w:t>gestures of revolutionaries when faced with</w:t>
        <w:br/>
        <w:t>the hidden nightmares of an oppressive</w:t>
        <w:br/>
        <w:t>regime. A shaky camera scans the car park</w:t>
        <w:br/>
        <w:t>where brand new cars are proof of the cor</w:t>
        <w:t>-</w:t>
        <w:br/>
        <w:t>rupt wealth of the ruling class, In a dark cellar</w:t>
        <w:br/>
        <w:t>torch light reveals wail scratches documenting</w:t>
        <w:br/>
        <w:t>the suffering of the people in the underground</w:t>
        <w:br/>
        <w:t>prison. In contrast to the plight of the im</w:t>
        <w:t>-</w:t>
        <w:br/>
        <w:t>prisoned, up in the offices brightly lit cabinets</w:t>
        <w:br/>
        <w:t>host gilded artefacts of dubious origins,</w:t>
        <w:br/>
        <w:t>framed images of those in power, and phones</w:t>
        <w:br w:type="column"/>
        <w:t>with direct lines to the presidential office. The</w:t>
        <w:br/>
        <w:t>revolutionary as the cameraman here plays</w:t>
        <w:br/>
        <w:t>several roles from the treasure hunter to the</w:t>
        <w:br/>
        <w:t xml:space="preserve">citizen journalist searching for proof. </w:t>
      </w:r>
      <w:r>
        <w:rPr>
          <w:rStyle w:val="CharStyle178"/>
        </w:rPr>
        <w:t>(EditMoinar)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355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Screening: </w:t>
      </w:r>
      <w:r>
        <w:rPr>
          <w:rStyle w:val="CharStyle119"/>
          <w:b/>
          <w:bCs/>
        </w:rPr>
        <w:t>Out to Get You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01 February 2014 14:30-16:30</w:t>
        <w:br/>
      </w:r>
      <w:r>
        <w:rPr>
          <w:rStyle w:val="CharStyle119"/>
          <w:b/>
          <w:bCs/>
        </w:rPr>
        <w:t>From a Night Porter’s Point of View,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Krzysztof Kieslowski,</w:t>
        <w:br/>
        <w:t xml:space="preserve">pi 1977 </w:t>
      </w:r>
      <w:r>
        <w:rPr>
          <w:rStyle w:val="CharStyle119"/>
          <w:b/>
          <w:bCs/>
        </w:rPr>
        <w:t>Feelers (Esotropia Conversations II),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Nadav Assor,</w:t>
        <w:br/>
        <w:t xml:space="preserve">us 2012 </w:t>
      </w:r>
      <w:r>
        <w:rPr>
          <w:rStyle w:val="CharStyle119"/>
          <w:b/>
          <w:bCs/>
        </w:rPr>
        <w:t>Desert Scan,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Andy Weir, uk 2013 </w:t>
      </w:r>
      <w:r>
        <w:rPr>
          <w:rStyle w:val="CharStyle119"/>
          <w:b/>
          <w:bCs/>
        </w:rPr>
        <w:t>The Formation</w:t>
        <w:br/>
        <w:t>of Clouds,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 var Veermae, 2013 </w:t>
      </w:r>
      <w:r>
        <w:rPr>
          <w:rStyle w:val="CharStyle119"/>
          <w:b/>
          <w:bCs/>
        </w:rPr>
        <w:t>Night Visitor- The Night of</w:t>
        <w:br/>
        <w:t>Counting the Years,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M a h a M a a m o u n, e g 2 011 </w:t>
      </w:r>
      <w:r>
        <w:rPr>
          <w:rStyle w:val="CharStyle119"/>
          <w:b/>
          <w:bCs/>
        </w:rPr>
        <w:t>Stopover in</w:t>
        <w:br/>
        <w:t>Dubai,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Chris Marker, fr/uae 2011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spacing w:before="0" w:after="275" w:line="283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Digit Tapes</w:t>
        <w:br/>
        <w:t>by Elizabeth Vander</w:t>
        <w:br/>
        <w:t>Zaag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55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Elizabeth Vander Zaag started working with</w:t>
        <w:br/>
        <w:t>computers and videos very early. In anima</w:t>
        <w:t>-</w:t>
        <w:br/>
        <w:t xml:space="preserve">tions for the </w:t>
      </w:r>
      <w:r>
        <w:rPr>
          <w:rStyle w:val="CharStyle64"/>
        </w:rPr>
        <w:t>Digit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series, she used early</w:t>
        <w:br/>
        <w:t>computer hardware to create a female char</w:t>
        <w:t>-</w:t>
        <w:br/>
        <w:t>acter who ironically burst the hype bubble of</w:t>
        <w:br/>
        <w:t>the new, digital, male-dominated world. In</w:t>
        <w:br/>
      </w:r>
      <w:r>
        <w:rPr>
          <w:rStyle w:val="CharStyle64"/>
        </w:rPr>
        <w:t>Digit Reproduces,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Digit appears as a child</w:t>
        <w:br/>
        <w:t>who doesn’t understand his parents - “Mama</w:t>
        <w:br/>
        <w:t xml:space="preserve">and Data were both analogue” - while in </w:t>
      </w:r>
      <w:r>
        <w:rPr>
          <w:rStyle w:val="CharStyle64"/>
        </w:rPr>
        <w:t>Digit</w:t>
        <w:br/>
        <w:t>Porn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sexually charged images from a com</w:t>
        <w:t>-</w:t>
        <w:br/>
        <w:t>puter magazine were coupled with lines from</w:t>
        <w:br/>
        <w:t xml:space="preserve">real porn literature. </w:t>
      </w:r>
      <w:r>
        <w:rPr>
          <w:rStyle w:val="CharStyle64"/>
        </w:rPr>
        <w:t>Digit Recalls the Future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is</w:t>
        <w:br/>
        <w:t>a science fiction animation made of computer</w:t>
        <w:br/>
        <w:t>generated drawings, command line text and</w:t>
        <w:br/>
        <w:t>male and female voices that explain the future</w:t>
        <w:br/>
        <w:t>in the style of a language lesson: “Everyone</w:t>
        <w:br/>
        <w:t>will wear little devices, which record audio and</w:t>
        <w:br/>
        <w:t>video of everything in their lives. They will be</w:t>
        <w:br/>
        <w:t>graded on how much extra effort they took</w:t>
        <w:br/>
        <w:t>to do video curation of their own lives.” And</w:t>
        <w:br/>
        <w:t xml:space="preserve">in </w:t>
      </w:r>
      <w:r>
        <w:rPr>
          <w:rStyle w:val="CharStyle64"/>
        </w:rPr>
        <w:t>Digit &amp; Man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 female voice philosophises</w:t>
        <w:br/>
        <w:t>about the fundamental difference between</w:t>
        <w:br/>
        <w:t>Digit and humans.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351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Screening: </w:t>
      </w:r>
      <w:r>
        <w:rPr>
          <w:rStyle w:val="CharStyle119"/>
          <w:b/>
          <w:bCs/>
        </w:rPr>
        <w:t>Digital Plays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1 February 2014 18:00-20:00</w:t>
        <w:br/>
      </w:r>
      <w:r>
        <w:rPr>
          <w:rStyle w:val="CharStyle119"/>
          <w:b/>
          <w:bCs/>
        </w:rPr>
        <w:t>Digit Reproduces,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Elizabeth Vander Zaag, ca 1977 </w:t>
      </w:r>
      <w:r>
        <w:rPr>
          <w:rStyle w:val="CharStyle119"/>
          <w:b/>
          <w:bCs/>
        </w:rPr>
        <w:t>Digit Porn,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Elizabeth Vander Zaag, ca 1977 </w:t>
      </w:r>
      <w:r>
        <w:rPr>
          <w:rStyle w:val="CharStyle119"/>
          <w:b/>
          <w:bCs/>
        </w:rPr>
        <w:t>Digit Recalls the Future,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Elizabeth Vander Zaag, ca 1978 </w:t>
      </w:r>
      <w:r>
        <w:rPr>
          <w:rStyle w:val="CharStyle119"/>
          <w:b/>
          <w:bCs/>
        </w:rPr>
        <w:t>Digit &amp; Man,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Elizabeth Vander</w:t>
        <w:br/>
        <w:t xml:space="preserve">Zaag, ca 1980 </w:t>
      </w:r>
      <w:r>
        <w:rPr>
          <w:rStyle w:val="CharStyle119"/>
          <w:b/>
          <w:bCs/>
        </w:rPr>
        <w:t>Play Life Series,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Ella Raidel, au/ch 2011</w:t>
        <w:br/>
      </w:r>
      <w:r>
        <w:rPr>
          <w:rStyle w:val="CharStyle119"/>
          <w:b/>
          <w:bCs/>
        </w:rPr>
        <w:t>Gould,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Ho Tzu Nyen, sg 2013 </w:t>
      </w:r>
      <w:r>
        <w:rPr>
          <w:rStyle w:val="CharStyle119"/>
          <w:b/>
          <w:bCs/>
        </w:rPr>
        <w:t>Party Island,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Neil Beloufa, fr 2012</w:t>
        <w:br/>
      </w:r>
      <w:r>
        <w:rPr>
          <w:rStyle w:val="CharStyle119"/>
          <w:b/>
          <w:bCs/>
        </w:rPr>
        <w:t>Video Manual,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Keren Cytter, de/il 2011 </w:t>
      </w:r>
      <w:r>
        <w:rPr>
          <w:rStyle w:val="CharStyle119"/>
          <w:b/>
          <w:bCs/>
        </w:rPr>
        <w:t>The Tiger’s Mind,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Beatrice Gibson, uk 2012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spacing w:before="0" w:after="279" w:line="283" w:lineRule="exact"/>
        <w:ind w:left="0" w:right="0" w:firstLine="0"/>
      </w:pPr>
      <w:r>
        <w:rPr>
          <w:lang w:val="en-US" w:eastAsia="en-US" w:bidi="en-US"/>
          <w:spacing w:val="0"/>
          <w:color w:val="000000"/>
          <w:position w:val="0"/>
        </w:rPr>
        <w:t>Trash From Hell</w:t>
        <w:br/>
        <w:t>by Jack Stevenson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This programme was designed as a crude</w:t>
        <w:br/>
        <w:t>rebellion against the comfortable idea that</w:t>
        <w:br/>
        <w:t>in cultural production there are objective</w:t>
        <w:br/>
        <w:t>‘standards’ of meaning and consistency and</w:t>
        <w:br/>
        <w:t>that we have a right to expect ‘good’ taste.</w:t>
        <w:br/>
        <w:t>Alternating between the absurd, the surreal,</w:t>
        <w:br/>
        <w:t>the powerful and the pornographic (rated</w:t>
        <w:br/>
        <w:t>XXXX), this is a dish sure to stick in your</w:t>
        <w:br/>
        <w:t>throat at the polite and boring dinner party</w:t>
        <w:br/>
        <w:t>called mainstream cinema. This approxi</w:t>
        <w:t>-</w:t>
        <w:br/>
        <w:t>mately one hour of 16mm material is a beg-</w:t>
      </w:r>
    </w:p>
    <w:p>
      <w:pPr>
        <w:framePr w:h="2342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38" type="#_x0000_t75" style="width:167pt;height:117pt;">
            <v:imagedata r:id="rId95" r:href="rId96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center"/>
        <w:spacing w:before="89" w:after="0" w:line="206" w:lineRule="exact"/>
        <w:ind w:left="4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Still taken from </w:t>
      </w:r>
      <w:r>
        <w:rPr>
          <w:rStyle w:val="CharStyle64"/>
        </w:rPr>
        <w:t>Digit Reproduces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by Elizabeth</w:t>
        <w:br/>
        <w:t>Vander Zaag, Videoout distribution</w:t>
      </w:r>
    </w:p>
    <w:p>
      <w:pPr>
        <w:framePr w:h="2371" w:wrap="notBeside" w:vAnchor="text" w:hAnchor="text" w:xAlign="center" w:y="1"/>
        <w:widowControl w:val="0"/>
        <w:jc w:val="center"/>
        <w:rPr>
          <w:sz w:val="2"/>
          <w:szCs w:val="2"/>
        </w:rPr>
      </w:pPr>
      <w:r>
        <w:pict>
          <v:shape id="_x0000_s1139" type="#_x0000_t75" style="width:168pt;height:119pt;">
            <v:imagedata r:id="rId97" r:href="rId98"/>
          </v:shape>
        </w:pict>
      </w:r>
    </w:p>
    <w:p>
      <w:pPr>
        <w:widowControl w:val="0"/>
        <w:rPr>
          <w:sz w:val="2"/>
          <w:szCs w:val="2"/>
        </w:rPr>
      </w:pPr>
    </w:p>
    <w:p>
      <w:pPr>
        <w:pStyle w:val="Style31"/>
        <w:widowControl w:val="0"/>
        <w:keepNext w:val="0"/>
        <w:keepLines w:val="0"/>
        <w:shd w:val="clear" w:color="auto" w:fill="auto"/>
        <w:bidi w:val="0"/>
        <w:jc w:val="center"/>
        <w:spacing w:before="93" w:after="213" w:line="202" w:lineRule="exact"/>
        <w:ind w:left="40" w:right="0" w:firstLine="0"/>
      </w:pPr>
      <w:r>
        <w:rPr>
          <w:rStyle w:val="CharStyle63"/>
          <w:i w:val="0"/>
          <w:iCs w:val="0"/>
        </w:rPr>
        <w:t xml:space="preserve">Still taken from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Crystal Computing (Google</w:t>
        <w:br/>
        <w:t>Inc. St. Ghislain)</w:t>
      </w:r>
      <w:r>
        <w:rPr>
          <w:rStyle w:val="CharStyle63"/>
          <w:i w:val="0"/>
          <w:iCs w:val="0"/>
        </w:rPr>
        <w:t xml:space="preserve"> by Ivar Veermae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51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gar's feast of random, soiled celluloid nug</w:t>
        <w:t>-</w:t>
        <w:br/>
        <w:t>gets, a compost heap of short films that were</w:t>
        <w:br/>
        <w:t>found, stolen, given away, borrowed and never</w:t>
        <w:br/>
        <w:t>returned, and spliced together to create new</w:t>
        <w:br/>
        <w:t>films. Jettisoned clutter of space junk from</w:t>
        <w:br/>
        <w:t>the past. When a crime has been committed</w:t>
        <w:br/>
        <w:t>police immediately search the one source of</w:t>
        <w:br/>
        <w:t>evidence that will lead them to the guilty party</w:t>
        <w:br/>
        <w:t>- the victim’s garbage can. Always check the</w:t>
        <w:br/>
        <w:t>garbage can first. Tonight we check the</w:t>
        <w:br/>
        <w:t>garbage can.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Screening: </w:t>
      </w:r>
      <w:r>
        <w:rPr>
          <w:rStyle w:val="CharStyle119"/>
          <w:b/>
          <w:bCs/>
        </w:rPr>
        <w:t>Trash From Hell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by Jack Stevenson dk/us 2013,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554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70 min 30 January 2014 18:00-20:00 Within </w:t>
      </w:r>
      <w:r>
        <w:rPr>
          <w:rStyle w:val="CharStyle119"/>
          <w:b/>
          <w:bCs/>
        </w:rPr>
        <w:t>Evil ofDracula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by</w:t>
        <w:br/>
        <w:t>Martha Colburn, us 1997,2 min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138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Further screenings and installations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240" w:line="197" w:lineRule="exact"/>
        <w:ind w:left="0" w:right="0" w:firstLine="0"/>
      </w:pPr>
      <w:r>
        <w:rPr>
          <w:rStyle w:val="CharStyle119"/>
          <w:b/>
          <w:bCs/>
        </w:rPr>
        <w:t>White Nightmares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30 January 14:30-16:30 </w:t>
      </w:r>
      <w:r>
        <w:rPr>
          <w:rStyle w:val="CharStyle119"/>
          <w:b/>
          <w:bCs/>
        </w:rPr>
        <w:t>Offers Herself as a</w:t>
        <w:br/>
        <w:t>Bride for $10,000,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Hearst Metrotone News, us 1931 </w:t>
      </w:r>
      <w:r>
        <w:rPr>
          <w:rStyle w:val="CharStyle119"/>
          <w:b/>
          <w:bCs/>
        </w:rPr>
        <w:t>Ricky and</w:t>
        <w:br/>
        <w:t>Rocky,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Tom Palazzolo &amp; Jeff Kreines, us 1971 </w:t>
      </w:r>
      <w:r>
        <w:rPr>
          <w:rStyle w:val="CharStyle119"/>
          <w:b/>
          <w:bCs/>
        </w:rPr>
        <w:t>Some Girl Who</w:t>
        <w:br/>
        <w:t>Tells Stories,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Whitney Johnston, us 2012 </w:t>
      </w:r>
      <w:r>
        <w:rPr>
          <w:rStyle w:val="CharStyle119"/>
          <w:b/>
          <w:bCs/>
        </w:rPr>
        <w:t>American Dreamer,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Thomas Haley, fr/us 2013 </w:t>
      </w:r>
      <w:r>
        <w:rPr>
          <w:rStyle w:val="CharStyle119"/>
          <w:b/>
          <w:bCs/>
        </w:rPr>
        <w:t>Paganini Caprice no. 5,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Cory</w:t>
        <w:br/>
        <w:t>Arcangel, us 2012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rStyle w:val="CharStyle119"/>
          <w:b/>
          <w:bCs/>
        </w:rPr>
        <w:t>Afterglow of Life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31 January 14:30-16:30 </w:t>
      </w:r>
      <w:r>
        <w:rPr>
          <w:rStyle w:val="CharStyle119"/>
          <w:b/>
          <w:bCs/>
        </w:rPr>
        <w:t>The Invisible World,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Jesse McLean, us 2012 </w:t>
      </w:r>
      <w:r>
        <w:rPr>
          <w:rStyle w:val="CharStyle119"/>
          <w:b/>
          <w:bCs/>
        </w:rPr>
        <w:t>Satellites,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Karin Fisslthaler, au 2011</w:t>
        <w:br/>
        <w:t xml:space="preserve">A Story for the Modlins, Sergio Oksman, sp 2012 </w:t>
      </w:r>
      <w:r>
        <w:rPr>
          <w:rStyle w:val="CharStyle119"/>
          <w:b/>
          <w:bCs/>
        </w:rPr>
        <w:t>Dad’s Stick,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John Smith, uk 2012 </w:t>
      </w:r>
      <w:r>
        <w:rPr>
          <w:rStyle w:val="CharStyle119"/>
          <w:b/>
          <w:bCs/>
        </w:rPr>
        <w:t>Sudden Destruction,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Bjorn Melhus, de</w:t>
      </w:r>
    </w:p>
    <w:p>
      <w:pPr>
        <w:pStyle w:val="Style43"/>
        <w:numPr>
          <w:ilvl w:val="0"/>
          <w:numId w:val="5"/>
        </w:numPr>
        <w:tabs>
          <w:tab w:leader="none" w:pos="39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254" w:line="180" w:lineRule="exact"/>
        <w:ind w:left="0" w:right="0" w:firstLine="0"/>
      </w:pPr>
      <w:r>
        <w:rPr>
          <w:rStyle w:val="CharStyle119"/>
          <w:b/>
          <w:bCs/>
        </w:rPr>
        <w:t>The Life of Death,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Tasman Richardson, ca 2010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center"/>
        <w:spacing w:before="0" w:after="244"/>
        <w:ind w:left="40" w:right="0" w:firstLine="0"/>
      </w:pPr>
      <w:r>
        <w:rPr>
          <w:rStyle w:val="CharStyle119"/>
          <w:b/>
          <w:bCs/>
        </w:rPr>
        <w:t>The Sound of Daily Vulgarity 2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February 14:30-16:30 </w:t>
      </w:r>
      <w:r>
        <w:rPr>
          <w:rStyle w:val="CharStyle119"/>
          <w:b/>
          <w:bCs/>
        </w:rPr>
        <w:t>La Rabbia,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Pier Paolo Pasolini, it 1963 </w:t>
      </w:r>
      <w:r>
        <w:rPr>
          <w:rStyle w:val="CharStyle119"/>
          <w:b/>
          <w:bCs/>
        </w:rPr>
        <w:t>Perfect Film,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Ken Jacobs, us 1986</w:t>
      </w: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0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Installations: 29 January </w:t>
      </w:r>
      <w:r>
        <w:rPr>
          <w:rStyle w:val="CharStyle119"/>
          <w:b/>
          <w:bCs/>
        </w:rPr>
        <w:t>Why,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Borja Rodriguez Alonso, sp 2013</w:t>
        <w:br/>
        <w:t xml:space="preserve">29 January </w:t>
      </w:r>
      <w:r>
        <w:rPr>
          <w:rStyle w:val="CharStyle119"/>
          <w:b/>
          <w:bCs/>
        </w:rPr>
        <w:t>Rogalik,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Pawel Ziemilski, pi 2012 30 January</w:t>
        <w:br/>
      </w:r>
      <w:r>
        <w:rPr>
          <w:rStyle w:val="CharStyle119"/>
          <w:b/>
          <w:bCs/>
        </w:rPr>
        <w:t>Titloi Telous (Out of Frame),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Yorgos Zois, gr 2012 31 January</w:t>
        <w:br/>
      </w:r>
      <w:r>
        <w:rPr>
          <w:rStyle w:val="CharStyle119"/>
          <w:b/>
          <w:bCs/>
        </w:rPr>
        <w:t>Crystal Computing (Google Inc. St. Ghislain),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Ivar Veermae, be/</w:t>
        <w:br/>
        <w:t xml:space="preserve">ee 2013 1 February </w:t>
      </w:r>
      <w:r>
        <w:rPr>
          <w:rStyle w:val="CharStyle119"/>
          <w:b/>
          <w:bCs/>
        </w:rPr>
        <w:t>The Plastic Garden,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IP Yuk-Yiu, hk/ch</w:t>
      </w:r>
    </w:p>
    <w:p>
      <w:pPr>
        <w:pStyle w:val="Style43"/>
        <w:numPr>
          <w:ilvl w:val="0"/>
          <w:numId w:val="5"/>
        </w:numPr>
        <w:tabs>
          <w:tab w:leader="none" w:pos="39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  <w:sectPr>
          <w:pgSz w:w="11824" w:h="17180"/>
          <w:pgMar w:top="503" w:left="541" w:right="541" w:bottom="503" w:header="0" w:footer="3" w:gutter="245"/>
          <w:rtlGutter/>
          <w:cols w:num="3" w:space="144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 February </w:t>
      </w:r>
      <w:r>
        <w:rPr>
          <w:rStyle w:val="CharStyle119"/>
          <w:b/>
          <w:bCs/>
        </w:rPr>
        <w:t>Nation Estate,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Larissa Sansour, ps/dk 2012</w:t>
      </w:r>
    </w:p>
    <w:p>
      <w:pPr>
        <w:widowControl w:val="0"/>
        <w:spacing w:before="96" w:after="96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pgSz w:w="11824" w:h="17180"/>
          <w:pgMar w:top="439" w:left="0" w:right="0" w:bottom="617" w:header="0" w:footer="3" w:gutter="0"/>
          <w:rtlGutter w:val="0"/>
          <w:cols w:space="720"/>
          <w:noEndnote/>
          <w:docGrid w:linePitch="360"/>
        </w:sectPr>
      </w:pPr>
    </w:p>
    <w:p>
      <w:pPr>
        <w:pStyle w:val="Style104"/>
        <w:widowControl w:val="0"/>
        <w:keepNext/>
        <w:keepLines/>
        <w:shd w:val="clear" w:color="auto" w:fill="000000"/>
        <w:bidi w:val="0"/>
        <w:jc w:val="left"/>
        <w:spacing w:before="0" w:after="498" w:line="370" w:lineRule="exact"/>
        <w:ind w:left="0" w:right="7380" w:firstLine="0"/>
      </w:pPr>
      <w:bookmarkStart w:id="18" w:name="bookmark18"/>
      <w:r>
        <w:rPr>
          <w:rStyle w:val="CharStyle188"/>
          <w:lang w:val="de-DE" w:eastAsia="de-DE" w:bidi="de-DE"/>
        </w:rPr>
        <w:t xml:space="preserve">LUTHER </w:t>
      </w:r>
      <w:r>
        <w:rPr>
          <w:rStyle w:val="CharStyle188"/>
        </w:rPr>
        <w:t>PRICE</w:t>
        <w:br/>
        <w:t>Lost &amp; Found</w:t>
      </w:r>
      <w:bookmarkEnd w:id="18"/>
    </w:p>
    <w:p>
      <w:pPr>
        <w:pStyle w:val="Style189"/>
        <w:tabs>
          <w:tab w:leader="dot" w:pos="8789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DEAR VENA, I HOPE THESE FILM DESCRIPTIONS WILL BE HELPFUL AND NOT TOO LATE TO INCLUDE</w:t>
        <w:tab/>
        <w:t>.’HOME’</w:t>
      </w:r>
    </w:p>
    <w:p>
      <w:pPr>
        <w:pStyle w:val="Style189"/>
        <w:tabs>
          <w:tab w:leader="dot" w:pos="1945" w:val="left"/>
          <w:tab w:leader="dot" w:pos="9210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1999 SUPER 8</w:t>
        <w:tab/>
        <w:t>ONE OF SEVERAL FILMS I PRODUCED IN SUPER 8 DURING WHAT I CALL ‘THE CANCER YEARS’.</w:t>
        <w:tab/>
      </w:r>
    </w:p>
    <w:p>
      <w:pPr>
        <w:pStyle w:val="Style189"/>
        <w:tabs>
          <w:tab w:leader="dot" w:pos="6282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IN THE LATE 1990’S THREE MEMBERS OF MY FAMILY GOT CANCER</w:t>
        <w:tab/>
        <w:t>MY MOTHER AND SISTER BOTH HAD</w:t>
      </w:r>
    </w:p>
    <w:p>
      <w:pPr>
        <w:pStyle w:val="Style189"/>
        <w:tabs>
          <w:tab w:leader="dot" w:pos="2380" w:val="left"/>
          <w:tab w:leader="dot" w:pos="4494" w:val="left"/>
          <w:tab w:leader="dot" w:pos="7842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LUNG CANCER</w:t>
        <w:tab/>
        <w:t>THEN, MONTHS LATER</w:t>
        <w:tab/>
        <w:t xml:space="preserve">MY SISTER HAD A BRAIN TUMOR </w:t>
        <w:tab/>
        <w:t>MY FATHER GOT</w:t>
      </w:r>
    </w:p>
    <w:p>
      <w:pPr>
        <w:pStyle w:val="Style189"/>
        <w:tabs>
          <w:tab w:leader="dot" w:pos="1945" w:val="left"/>
          <w:tab w:leader="dot" w:pos="4695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MELANOMA</w:t>
        <w:tab/>
        <w:t>A DEADLY SKIN CANCER</w:t>
        <w:tab/>
        <w:t>I BEGAN MAKING FILMS ABOUT MY FAMILY , AS A WAY TO</w:t>
      </w:r>
    </w:p>
    <w:p>
      <w:pPr>
        <w:pStyle w:val="Style189"/>
        <w:tabs>
          <w:tab w:leader="dot" w:pos="8789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UNDERSTAND A DEAL WITH THIS SUDDEN TRAGEDY THAT WAS NOW VERY MUCH PART OF OUR LIVES</w:t>
        <w:tab/>
        <w:t>AND</w:t>
      </w:r>
    </w:p>
    <w:p>
      <w:pPr>
        <w:pStyle w:val="Style189"/>
        <w:tabs>
          <w:tab w:leader="dot" w:pos="3205" w:val="left"/>
          <w:tab w:leader="dot" w:pos="6786" w:val="left"/>
          <w:tab w:leader="dot" w:pos="9207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THE STRUGGLE OF SURVIVAL</w:t>
        <w:tab/>
        <w:t>AND ULTIMATE DEATH THAT WAITED</w:t>
        <w:tab/>
        <w:t>MY SISTER DIED IN 1997</w:t>
        <w:tab/>
        <w:t>1</w:t>
      </w:r>
    </w:p>
    <w:p>
      <w:pPr>
        <w:pStyle w:val="Style189"/>
        <w:tabs>
          <w:tab w:leader="dot" w:pos="5433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MADE A FILM ABOUT HER.. “DOOR NUMBER TWO MINUS 37”.</w:t>
        <w:tab/>
        <w:t>HER EARTHLY LIFE, TRYING TO FIND SOME REASON</w:t>
      </w:r>
    </w:p>
    <w:p>
      <w:pPr>
        <w:pStyle w:val="Style189"/>
        <w:tabs>
          <w:tab w:leader="dot" w:pos="8314" w:val="left"/>
          <w:tab w:leader="dot" w:pos="9220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FOR DEATH AND THE CHANNELS AND PATH HER GREAT SPIRIT MAY TAKE TO FIND PEACE</w:t>
        <w:tab/>
        <w:t>AS WELL ,</w:t>
        <w:tab/>
      </w:r>
    </w:p>
    <w:p>
      <w:pPr>
        <w:pStyle w:val="Style189"/>
        <w:tabs>
          <w:tab w:leader="dot" w:pos="4162" w:val="left"/>
          <w:tab w:leader="dot" w:pos="8789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MY OWN PEACE AS A LIVING SURVIVOR</w:t>
        <w:tab/>
        <w:t>.’HOME’ BECOMES A WINDOW INTO THE GRIM EXISTENCE</w:t>
        <w:tab/>
        <w:t>AND</w:t>
      </w:r>
    </w:p>
    <w:p>
      <w:pPr>
        <w:pStyle w:val="Style189"/>
        <w:tabs>
          <w:tab w:leader="dot" w:pos="4695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THE QUALITY OF LIFE THAT WAS ALWAYS THERE</w:t>
        <w:tab/>
        <w:t>A RELENTLESS STALE AND SUFFICATING</w:t>
      </w:r>
    </w:p>
    <w:p>
      <w:pPr>
        <w:pStyle w:val="Style189"/>
        <w:tabs>
          <w:tab w:leader="dot" w:pos="1555" w:val="left"/>
          <w:tab w:leader="dot" w:pos="5433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TRAP.</w:t>
        <w:tab/>
        <w:t>A NIGHTMARE „..WHERE NO ONE WAKES UP.</w:t>
        <w:tab/>
        <w:t>AND THE WALLS CLOSE IN „..MORE AND MORE EACH</w:t>
      </w:r>
    </w:p>
    <w:p>
      <w:pPr>
        <w:pStyle w:val="Style189"/>
        <w:tabs>
          <w:tab w:leader="dot" w:pos="1527" w:val="left"/>
          <w:tab w:leader="dot" w:pos="5001" w:val="left"/>
          <w:tab w:leader="dot" w:pos="5002" w:val="left"/>
          <w:tab w:leader="dot" w:pos="5598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600" w:firstLine="0"/>
      </w:pPr>
      <w:r>
        <w:rPr>
          <w:rStyle w:val="CharStyle191"/>
        </w:rPr>
        <w:t>DAY</w:t>
        <w:tab/>
        <w:t>UNTIL THE HOUSE ITSELF CONSUMES</w:t>
        <w:tab/>
        <w:t>NOTHING LEFT BUT WOOD AND NAILS AND CHEAP PAN</w:t>
        <w:t>-</w:t>
        <w:br/>
        <w:t>ELING</w:t>
        <w:tab/>
        <w:t>AND CRUMBLEING FLOORS AND CEILINGS</w:t>
        <w:tab/>
        <w:t>THE HOUSE CAVES IN AND WHAT WAS HOME, IS</w:t>
      </w:r>
    </w:p>
    <w:p>
      <w:pPr>
        <w:pStyle w:val="Style189"/>
        <w:tabs>
          <w:tab w:leader="dot" w:pos="1724" w:val="left"/>
          <w:tab w:leader="dot" w:pos="7842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GONE</w:t>
        <w:tab/>
        <w:t>.’HOME’ IS ABOUT WHITE LIES „..TO SAVE THE FAMILY FROM THE TRUTH</w:t>
        <w:tab/>
        <w:t>I USE THE STORY OF</w:t>
      </w:r>
    </w:p>
    <w:p>
      <w:pPr>
        <w:pStyle w:val="Style189"/>
        <w:tabs>
          <w:tab w:leader="dot" w:pos="2380" w:val="left"/>
          <w:tab w:leader="dot" w:pos="7546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MY FATHER’S BOAT.</w:t>
        <w:tab/>
        <w:t>MY FATHER TOLD MY MOTHER HE WAS SELLING HIS BOAT</w:t>
        <w:tab/>
        <w:t>BUT NEVER TOLD HER</w:t>
      </w:r>
    </w:p>
    <w:p>
      <w:pPr>
        <w:pStyle w:val="Style189"/>
        <w:tabs>
          <w:tab w:leader="dot" w:pos="5433" w:val="left"/>
          <w:tab w:leader="dot" w:pos="7842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THAT HE WAS GOING TO BUY A BIGGER AND BETTER BOAT.</w:t>
        <w:tab/>
        <w:t>BUT SHE FOUND OUT</w:t>
        <w:tab/>
        <w:t>JUST LIKE I FOUND</w:t>
      </w:r>
    </w:p>
    <w:p>
      <w:pPr>
        <w:pStyle w:val="Style189"/>
        <w:tabs>
          <w:tab w:leader="dot" w:pos="1555" w:val="left"/>
          <w:tab w:leader="dot" w:pos="7313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OUT</w:t>
        <w:tab/>
        <w:t>MY SISTER KNEW WE WERE SO WORRIED ABOUT HER BRAIN TUMOR</w:t>
        <w:tab/>
        <w:t>SO SHE TOLD US THAT IT</w:t>
      </w:r>
    </w:p>
    <w:p>
      <w:pPr>
        <w:pStyle w:val="Style189"/>
        <w:tabs>
          <w:tab w:leader="dot" w:pos="3567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WAS NON LIFE THREATENING</w:t>
        <w:tab/>
        <w:t>I FOUND OUT THIS WHITE LIE , WHEN SHE WAS RUSHED TO THE HOSPITAL</w:t>
      </w:r>
    </w:p>
    <w:p>
      <w:pPr>
        <w:pStyle w:val="Style189"/>
        <w:tabs>
          <w:tab w:leader="dot" w:pos="2834" w:val="left"/>
          <w:tab w:leader="dot" w:pos="5799" w:val="left"/>
          <w:tab w:leader="dot" w:pos="9207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AND FELL INTO A COMA</w:t>
        <w:tab/>
        <w:t>THEY REMOVED HER INTESTINES</w:t>
        <w:tab/>
        <w:t>AND GAVE HER A COLLOSTOMY BAG</w:t>
        <w:tab/>
      </w:r>
    </w:p>
    <w:p>
      <w:pPr>
        <w:pStyle w:val="Style189"/>
        <w:tabs>
          <w:tab w:leader="dot" w:pos="2380" w:val="left"/>
          <w:tab w:leader="dot" w:pos="2799" w:val="left"/>
          <w:tab w:leader="dot" w:pos="7842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600" w:firstLine="0"/>
      </w:pPr>
      <w:r>
        <w:rPr>
          <w:rStyle w:val="CharStyle191"/>
        </w:rPr>
        <w:t>THE CORTISONE MEDS TAKEN FOR HER CANCER , MELTED AND BLACKEND HER INTESTINES TO SLUDGE AND HER</w:t>
        <w:br/>
        <w:t>BODY BECAME TOXIC</w:t>
        <w:tab/>
        <w:t>THE DOCTORS TOLD ME HER BRAIN TUMOR WAS TERMINAL AND SHE ONLY HAD SEV</w:t>
        <w:t>-</w:t>
        <w:br/>
        <w:t>ERAL WEEKS TO LIVE</w:t>
        <w:tab/>
        <w:t>WHEN MY SISTER WOKE FROM HER COMA. CHRISTMAS DAY 1997</w:t>
        <w:tab/>
        <w:t>SHE FORGOT SHE</w:t>
      </w:r>
    </w:p>
    <w:p>
      <w:pPr>
        <w:pStyle w:val="Style189"/>
        <w:tabs>
          <w:tab w:leader="dot" w:pos="1945" w:val="left"/>
          <w:tab w:leader="dot" w:pos="6282" w:val="left"/>
          <w:tab w:leader="dot" w:pos="7842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WAS DYING</w:t>
        <w:tab/>
        <w:t>AND MADE PLANS TO HEAL AND REGAIN HER LIFE</w:t>
        <w:tab/>
        <w:t>BUT I KNEW</w:t>
        <w:tab/>
        <w:t>AND WOULD NOT</w:t>
      </w:r>
    </w:p>
    <w:p>
      <w:pPr>
        <w:pStyle w:val="Style189"/>
        <w:tabs>
          <w:tab w:leader="dot" w:pos="3205" w:val="left"/>
          <w:tab w:leader="dot" w:pos="5433" w:val="left"/>
          <w:tab w:leader="dot" w:pos="8789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GIVE UP HER SECRET.</w:t>
        <w:tab/>
        <w:t>I NEVER TOLD MY FAMILY.</w:t>
        <w:tab/>
        <w:t>AND I NEVER TOLD MY SISTER</w:t>
        <w:tab/>
        <w:t>I KEPT</w:t>
      </w:r>
    </w:p>
    <w:p>
      <w:pPr>
        <w:pStyle w:val="Style189"/>
        <w:tabs>
          <w:tab w:leader="dot" w:pos="2380" w:val="left"/>
        </w:tabs>
        <w:widowControl w:val="0"/>
        <w:keepNext w:val="0"/>
        <w:keepLines w:val="0"/>
        <w:shd w:val="clear" w:color="auto" w:fill="000000"/>
        <w:bidi w:val="0"/>
        <w:spacing w:before="0" w:after="180"/>
        <w:ind w:left="500" w:right="0" w:firstLine="0"/>
      </w:pPr>
      <w:r>
        <w:rPr>
          <w:rStyle w:val="CharStyle191"/>
        </w:rPr>
        <w:t>THE WHITE LIE</w:t>
        <w:tab/>
        <w:t>.’’LUTHER PRICE’”</w:t>
      </w:r>
    </w:p>
    <w:p>
      <w:pPr>
        <w:pStyle w:val="Style189"/>
        <w:tabs>
          <w:tab w:leader="dot" w:pos="8314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DEAR VENA AGAIN ,...I HOPE THESE FILM DESCRIPTIONS IN MY OWN WORDS ARE HELPFUL</w:t>
        <w:tab/>
        <w:t>.” INKBLOT</w:t>
      </w:r>
    </w:p>
    <w:p>
      <w:pPr>
        <w:pStyle w:val="Style189"/>
        <w:tabs>
          <w:tab w:leader="dot" w:pos="1071" w:val="left"/>
          <w:tab w:leader="dot" w:pos="3891" w:val="left"/>
          <w:tab w:leader="dot" w:pos="8314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# 1 ”.</w:t>
        <w:tab/>
        <w:t>AN ON GOING SERIES OF FILM</w:t>
        <w:tab/>
        <w:t>THAT WORK THE FLESH AND SKIN OF FILM SURFACE</w:t>
        <w:tab/>
        <w:t>TO DESCRIBE</w:t>
      </w:r>
    </w:p>
    <w:p>
      <w:pPr>
        <w:pStyle w:val="Style189"/>
        <w:tabs>
          <w:tab w:leader="dot" w:pos="9207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ALTERNATE ENERGIES THROUGH COMPOSITIONS AND CHOREOGRAPHY IN COLOR MOVEMENT AND SOUND</w:t>
        <w:tab/>
      </w:r>
    </w:p>
    <w:p>
      <w:pPr>
        <w:pStyle w:val="Style189"/>
        <w:tabs>
          <w:tab w:leader="dot" w:pos="5433" w:val="left"/>
          <w:tab w:leader="dot" w:pos="5433" w:val="left"/>
        </w:tabs>
        <w:widowControl w:val="0"/>
        <w:keepNext w:val="0"/>
        <w:keepLines w:val="0"/>
        <w:shd w:val="clear" w:color="auto" w:fill="000000"/>
        <w:bidi w:val="0"/>
        <w:spacing w:before="0" w:after="180"/>
        <w:ind w:left="500" w:right="600" w:firstLine="0"/>
      </w:pPr>
      <w:r>
        <w:rPr>
          <w:rStyle w:val="CharStyle191"/>
        </w:rPr>
        <w:t>GETTING INTO THE CEREBRAL THOUGHT AND DREAM</w:t>
        <w:tab/>
        <w:t>AND HIDDEN CONTENT OF THOUGHT UNTRANS</w:t>
        <w:t>-</w:t>
        <w:br/>
        <w:t>LATED</w:t>
        <w:tab/>
        <w:t>LUTHER PRICE</w:t>
      </w:r>
    </w:p>
    <w:p>
      <w:pPr>
        <w:pStyle w:val="Style189"/>
        <w:tabs>
          <w:tab w:leader="dot" w:pos="1636" w:val="left"/>
          <w:tab w:leader="dot" w:pos="3205" w:val="left"/>
          <w:tab w:leader="dot" w:pos="7313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DEAR VENA,</w:t>
        <w:tab/>
        <w:t>TO CONTINUE,</w:t>
        <w:tab/>
        <w:t>THIS IS THANX GIVING HERE IN THE STATES</w:t>
        <w:tab/>
        <w:t>IT IS AROUND 8PM NOW</w:t>
      </w:r>
    </w:p>
    <w:p>
      <w:pPr>
        <w:pStyle w:val="Style189"/>
        <w:tabs>
          <w:tab w:leader="dot" w:pos="1071" w:val="left"/>
          <w:tab w:leader="dot" w:pos="3567" w:val="left"/>
          <w:tab w:leader="dot" w:pos="7546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ab/>
        <w:t>MY CATS ARE SLEEPING</w:t>
        <w:tab/>
        <w:t>THEY HAD LOTS OF VERY NICE FOOD TO EAT.</w:t>
        <w:tab/>
        <w:t>AND I WORKED ALL</w:t>
      </w:r>
    </w:p>
    <w:p>
      <w:pPr>
        <w:pStyle w:val="Style189"/>
        <w:tabs>
          <w:tab w:leader="dot" w:pos="1555" w:val="left"/>
          <w:tab w:leader="dot" w:pos="4494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DAY.</w:t>
        <w:tab/>
        <w:t>TO END WITH , ‘THE BISCUITS’.</w:t>
        <w:tab/>
        <w:t>FOR THE PAST DECADE , I’VE DEVOTED MY WORK TO FOUND</w:t>
      </w:r>
    </w:p>
    <w:p>
      <w:pPr>
        <w:pStyle w:val="Style189"/>
        <w:tabs>
          <w:tab w:leader="dot" w:pos="2177" w:val="left"/>
          <w:tab w:leader="dot" w:pos="5433" w:val="left"/>
          <w:tab w:leader="dot" w:pos="6786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FOOTAGE</w:t>
        <w:tab/>
        <w:t>AND THIS IS FOR SEVERAL REASONS</w:t>
        <w:tab/>
        <w:t>FIRST,</w:t>
        <w:tab/>
        <w:t>I WANTED TO GET AWAY FROM</w:t>
      </w:r>
    </w:p>
    <w:p>
      <w:pPr>
        <w:pStyle w:val="Style189"/>
        <w:tabs>
          <w:tab w:leader="dot" w:pos="5799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MAKING WORK THAT WAS TOO CLOSE TO MY AUTOBIOGRAPHY.</w:t>
        <w:tab/>
        <w:t>I HAD JUST COME FROM MAKING WORK THAT</w:t>
      </w:r>
    </w:p>
    <w:p>
      <w:pPr>
        <w:pStyle w:val="Style189"/>
        <w:tabs>
          <w:tab w:leader="dot" w:pos="3567" w:val="left"/>
          <w:tab w:leader="dot" w:pos="7313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DEALT WITH MY LIFE TOO CLOSE</w:t>
        <w:tab/>
        <w:t>AND HAD TO GET AWAY FROM THAT.</w:t>
        <w:tab/>
        <w:t>BUT WITH FOUND FOOT</w:t>
        <w:t>-</w:t>
      </w:r>
    </w:p>
    <w:p>
      <w:pPr>
        <w:pStyle w:val="Style189"/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AGE , I FOUND A WAY TO STILL TALK ABOUT THE CRUEL MISFORTUNE OF LIFE AND THE PAIN AND RUST OF LIFE THAT</w:t>
      </w:r>
    </w:p>
    <w:p>
      <w:pPr>
        <w:pStyle w:val="Style189"/>
        <w:tabs>
          <w:tab w:leader="dot" w:pos="2380" w:val="left"/>
          <w:tab w:leader="dot" w:pos="6786" w:val="left"/>
          <w:tab w:leader="dot" w:pos="9207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COMES WITH IT.</w:t>
        <w:tab/>
        <w:t>WITHOUT PERSONALITY BECOMING THE NEXT VICTUM</w:t>
        <w:tab/>
        <w:t>I DECIDE TO SURVIVE</w:t>
        <w:tab/>
        <w:t>I</w:t>
      </w:r>
    </w:p>
    <w:p>
      <w:pPr>
        <w:pStyle w:val="Style189"/>
        <w:tabs>
          <w:tab w:leader="dot" w:pos="7674" w:val="left"/>
          <w:tab w:leader="dot" w:pos="7935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600" w:firstLine="0"/>
      </w:pPr>
      <w:r>
        <w:rPr>
          <w:rStyle w:val="CharStyle191"/>
        </w:rPr>
        <w:t>WANT TO LIVE AND SEE ANOTHER DAY TO GET A SENSE AND PLEASURE OF LIFE</w:t>
        <w:tab/>
        <w:t>I WANT TO MOVE FOR</w:t>
        <w:t>-</w:t>
        <w:br/>
        <w:t>WARD THROUGH THE RELENTLESS DAYS WE CALL LIFE AND CLAIM SOMETHING OF MY OWN</w:t>
        <w:tab/>
        <w:t>BEFORE MY PASS</w:t>
        <w:t>-</w:t>
      </w:r>
    </w:p>
    <w:p>
      <w:pPr>
        <w:pStyle w:val="Style189"/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ING AND FIND THE COLORS AND FEEL THE TRUE COMPOSITION OF MY OWN SELF WORTH AND HUMAN TRAVEL</w:t>
      </w:r>
    </w:p>
    <w:p>
      <w:pPr>
        <w:pStyle w:val="Style189"/>
        <w:tabs>
          <w:tab w:leader="dot" w:pos="3891" w:val="left"/>
          <w:tab w:leader="dot" w:pos="9207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 xml:space="preserve">AND FIND SOME GRACE TO AGE </w:t>
        <w:tab/>
        <w:t>THESE THINGS THAT MY FAMILY NEVER GOT TO EXPERIENCE</w:t>
        <w:tab/>
        <w:t>I</w:t>
      </w:r>
    </w:p>
    <w:p>
      <w:pPr>
        <w:pStyle w:val="Style189"/>
        <w:tabs>
          <w:tab w:leader="dot" w:pos="3220" w:val="left"/>
          <w:tab w:leader="dot" w:pos="5433" w:val="left"/>
          <w:tab w:leader="dot" w:pos="8103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WILL ,IF I CAN .LIVE VICARIOULY.</w:t>
        <w:tab/>
        <w:t>THROUGH THEM</w:t>
        <w:tab/>
        <w:t>AND ALSO TELL THEIR STORY.</w:t>
        <w:tab/>
        <w:t>.’.THE BISCUITS’</w:t>
      </w:r>
    </w:p>
    <w:p>
      <w:pPr>
        <w:pStyle w:val="Style189"/>
        <w:tabs>
          <w:tab w:leader="dot" w:pos="702" w:val="left"/>
          <w:tab w:leader="dot" w:pos="6567" w:val="left"/>
          <w:tab w:leader="dot" w:pos="8314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ab/>
        <w:t>SHOW ME THAT LIFE AND THE AGEING OF LIFE IS BOTH HONORABLE</w:t>
        <w:tab/>
        <w:t>AND TRAGIC</w:t>
        <w:tab/>
        <w:t>OUR FLESH</w:t>
      </w:r>
    </w:p>
    <w:p>
      <w:pPr>
        <w:pStyle w:val="Style189"/>
        <w:tabs>
          <w:tab w:leader="dot" w:pos="2177" w:val="left"/>
          <w:tab w:leader="dot" w:pos="9207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MAY WRINKLE</w:t>
        <w:tab/>
        <w:t>OUR EYES MAY TIRE AND NOT CATCH THE FIRE FLY SO QUICK IN THE NIGHT ...WHEN</w:t>
        <w:tab/>
      </w:r>
    </w:p>
    <w:p>
      <w:pPr>
        <w:pStyle w:val="Style189"/>
        <w:tabs>
          <w:tab w:leader="dot" w:pos="2834" w:val="left"/>
          <w:tab w:leader="dot" w:pos="4162" w:val="left"/>
          <w:tab w:leader="dot" w:pos="7313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WE THOUGHT OF KISSES</w:t>
        <w:tab/>
        <w:t>OR MORE</w:t>
        <w:tab/>
        <w:t xml:space="preserve">AND THE BRANCH OF FAMILY </w:t>
        <w:tab/>
        <w:t>WHEN THE TIDES WOULD</w:t>
      </w:r>
    </w:p>
    <w:p>
      <w:pPr>
        <w:pStyle w:val="Style189"/>
        <w:tabs>
          <w:tab w:leader="dot" w:pos="1555" w:val="left"/>
          <w:tab w:leader="dot" w:pos="5799" w:val="left"/>
          <w:tab w:leader="dot" w:pos="8789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TURN</w:t>
        <w:tab/>
        <w:t>AND ALL PURPOSE THE WAKING DAY STOOD FOR</w:t>
        <w:tab/>
        <w:t>TAKING CARE OF YOUR FAMILY.</w:t>
        <w:tab/>
        <w:t>AND</w:t>
      </w:r>
    </w:p>
    <w:p>
      <w:pPr>
        <w:pStyle w:val="Style189"/>
        <w:tabs>
          <w:tab w:leader="dot" w:pos="5001" w:val="left"/>
          <w:tab w:leader="dot" w:pos="8314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BEING STRONG ENOUGH TO SEE THAT YOUR FAMILY</w:t>
        <w:tab/>
        <w:t>CHILDREN AND GRAND CHILDREN</w:t>
        <w:tab/>
        <w:t>MIGHT FIND</w:t>
      </w:r>
    </w:p>
    <w:p>
      <w:pPr>
        <w:pStyle w:val="Style189"/>
        <w:tabs>
          <w:tab w:leader="dot" w:pos="1555" w:val="left"/>
          <w:tab w:leader="dot" w:pos="5691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A PATH</w:t>
        <w:tab/>
        <w:t>LINED IN SAFETY AND PEACEFUL CONTENT.</w:t>
        <w:tab/>
        <w:t>PERHAPS , YOUR FINAL GIFT , SURROUNDED BY</w:t>
      </w:r>
    </w:p>
    <w:p>
      <w:pPr>
        <w:pStyle w:val="Style189"/>
        <w:tabs>
          <w:tab w:leader="dot" w:pos="2177" w:val="left"/>
          <w:tab w:leader="dot" w:pos="5691" w:val="left"/>
          <w:tab w:leader="dot" w:pos="9207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LOVED ONES</w:t>
        <w:tab/>
        <w:t>KNOWING THE GIRTH OF YOUR LIFE</w:t>
        <w:tab/>
        <w:t>AS YOU LAY WAITING TO LET GO</w:t>
        <w:tab/>
      </w:r>
    </w:p>
    <w:p>
      <w:pPr>
        <w:pStyle w:val="Style189"/>
        <w:tabs>
          <w:tab w:leader="dot" w:pos="2380" w:val="left"/>
          <w:tab w:leader="dot" w:pos="6282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’ THE BISCUITS’.</w:t>
        <w:tab/>
        <w:t>I FOUND 13 PRINTS IN VARIOUS CONDITIONS</w:t>
        <w:tab/>
        <w:t>BACK IN 2003, AFTER MY FAMILY PASSED</w:t>
      </w:r>
    </w:p>
    <w:p>
      <w:pPr>
        <w:pStyle w:val="Style189"/>
        <w:tabs>
          <w:tab w:leader="dot" w:pos="1724" w:val="left"/>
          <w:tab w:leader="dot" w:pos="5001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AWAY.</w:t>
        <w:tab/>
        <w:t>I WAS ABLE TO STILL WITH PAIN</w:t>
        <w:tab/>
        <w:t>BUT IT WAS FAR ENOUGH REMOVED SO I COULD „..MOVE</w:t>
      </w:r>
    </w:p>
    <w:p>
      <w:pPr>
        <w:pStyle w:val="Style189"/>
        <w:tabs>
          <w:tab w:leader="dot" w:pos="8103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ON AND SEE THAT PAIN WAS BEYOND ME AND MY FAMILY AND ALSO BEYOND MY CONTROL</w:t>
        <w:tab/>
        <w:t>IT WILL ALWAYS</w:t>
      </w:r>
    </w:p>
    <w:p>
      <w:pPr>
        <w:pStyle w:val="Style189"/>
        <w:tabs>
          <w:tab w:leader="dot" w:pos="3567" w:val="left"/>
          <w:tab w:leader="dot" w:pos="7313" w:val="left"/>
        </w:tabs>
        <w:widowControl w:val="0"/>
        <w:keepNext w:val="0"/>
        <w:keepLines w:val="0"/>
        <w:shd w:val="clear" w:color="auto" w:fill="000000"/>
        <w:bidi w:val="0"/>
        <w:spacing w:before="0" w:after="0"/>
        <w:ind w:left="500" w:right="0" w:firstLine="0"/>
      </w:pPr>
      <w:r>
        <w:rPr>
          <w:rStyle w:val="CharStyle191"/>
        </w:rPr>
        <w:t>BE THERE ..THIS IS NOT A UTOPIA</w:t>
        <w:tab/>
        <w:t>THIS IS THE WORLD WE HAVE TO LIVE IN</w:t>
        <w:tab/>
        <w:t>BUT THE STRESS AND PAIN</w:t>
      </w:r>
    </w:p>
    <w:p>
      <w:pPr>
        <w:pStyle w:val="Style189"/>
        <w:tabs>
          <w:tab w:leader="dot" w:pos="4162" w:val="left"/>
          <w:tab w:leader="dot" w:pos="6282" w:val="left"/>
        </w:tabs>
        <w:widowControl w:val="0"/>
        <w:keepNext w:val="0"/>
        <w:keepLines w:val="0"/>
        <w:shd w:val="clear" w:color="auto" w:fill="000000"/>
        <w:bidi w:val="0"/>
        <w:spacing w:before="0" w:after="801"/>
        <w:ind w:left="500" w:right="0" w:firstLine="0"/>
      </w:pPr>
      <w:r>
        <w:pict>
          <v:shape id="_x0000_s1140" type="#_x0000_t202" style="position:absolute;margin-left:-17.5pt;margin-top:91.25pt;width:321.1pt;height:42.95pt;z-index:-125829327;mso-wrap-distance-left:5.pt;mso-wrap-distance-right:65.05pt;mso-wrap-distance-bottom:19.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179"/>
                      <w:b/>
                      <w:bCs/>
                    </w:rPr>
                    <w:t>Utopia</w:t>
                  </w:r>
                  <w:r>
                    <w:rPr>
                      <w:rStyle w:val="CharStyle180"/>
                      <w:b/>
                      <w:bCs/>
                    </w:rPr>
                    <w:t xml:space="preserve"> </w:t>
                  </w:r>
                  <w:r>
                    <w:rPr>
                      <w:rStyle w:val="CharStyle181"/>
                      <w:b/>
                      <w:bCs/>
                    </w:rPr>
                    <w:t xml:space="preserve">by Luther Price, us </w:t>
                  </w:r>
                  <w:r>
                    <w:rPr>
                      <w:rStyle w:val="CharStyle180"/>
                      <w:b/>
                      <w:bCs/>
                    </w:rPr>
                    <w:t>2012-2013, diptych installation. 29 January 2014,21:30-23:30 (loop), Auditorium</w:t>
                    <w:br/>
                  </w:r>
                  <w:r>
                    <w:rPr>
                      <w:rStyle w:val="CharStyle182"/>
                      <w:b/>
                      <w:bCs/>
                    </w:rPr>
                    <w:t>Luther Price Lost and Found,</w:t>
                  </w:r>
                  <w:r>
                    <w:rPr>
                      <w:rStyle w:val="CharStyle181"/>
                      <w:b/>
                      <w:bCs/>
                    </w:rPr>
                    <w:t xml:space="preserve"> Screening: </w:t>
                  </w:r>
                  <w:r>
                    <w:rPr>
                      <w:rStyle w:val="CharStyle180"/>
                      <w:b/>
                      <w:bCs/>
                    </w:rPr>
                    <w:t xml:space="preserve">2 February 18:00-20:00 </w:t>
                  </w:r>
                  <w:r>
                    <w:rPr>
                      <w:rStyle w:val="CharStyle182"/>
                      <w:b/>
                      <w:bCs/>
                    </w:rPr>
                    <w:t>Jelly Fish Sandwich,</w:t>
                  </w:r>
                  <w:r>
                    <w:rPr>
                      <w:rStyle w:val="CharStyle181"/>
                      <w:b/>
                      <w:bCs/>
                    </w:rPr>
                    <w:t xml:space="preserve"> </w:t>
                  </w:r>
                  <w:r>
                    <w:rPr>
                      <w:rStyle w:val="CharStyle180"/>
                      <w:b/>
                      <w:bCs/>
                    </w:rPr>
                    <w:t xml:space="preserve">Luther Price, us 1994 </w:t>
                  </w:r>
                  <w:r>
                    <w:rPr>
                      <w:rStyle w:val="CharStyle182"/>
                      <w:b/>
                      <w:bCs/>
                    </w:rPr>
                    <w:t>Florae,</w:t>
                  </w:r>
                  <w:r>
                    <w:rPr>
                      <w:rStyle w:val="CharStyle181"/>
                      <w:b/>
                      <w:bCs/>
                    </w:rPr>
                    <w:t xml:space="preserve"> </w:t>
                  </w:r>
                  <w:r>
                    <w:rPr>
                      <w:rStyle w:val="CharStyle180"/>
                      <w:b/>
                      <w:bCs/>
                    </w:rPr>
                    <w:t>Luther</w:t>
                    <w:br/>
                    <w:t xml:space="preserve">Price, us 1999 </w:t>
                  </w:r>
                  <w:r>
                    <w:rPr>
                      <w:rStyle w:val="CharStyle182"/>
                      <w:b/>
                      <w:bCs/>
                    </w:rPr>
                    <w:t>Inkblot #1,</w:t>
                  </w:r>
                  <w:r>
                    <w:rPr>
                      <w:rStyle w:val="CharStyle181"/>
                      <w:b/>
                      <w:bCs/>
                    </w:rPr>
                    <w:t xml:space="preserve"> </w:t>
                  </w:r>
                  <w:r>
                    <w:rPr>
                      <w:rStyle w:val="CharStyle180"/>
                      <w:b/>
                      <w:bCs/>
                    </w:rPr>
                    <w:t xml:space="preserve">Luther Price, us 2007 </w:t>
                  </w:r>
                  <w:r>
                    <w:rPr>
                      <w:rStyle w:val="CharStyle182"/>
                      <w:b/>
                      <w:bCs/>
                    </w:rPr>
                    <w:t>The Biscuit Day,</w:t>
                  </w:r>
                  <w:r>
                    <w:rPr>
                      <w:rStyle w:val="CharStyle181"/>
                      <w:b/>
                      <w:bCs/>
                    </w:rPr>
                    <w:t xml:space="preserve"> </w:t>
                  </w:r>
                  <w:r>
                    <w:rPr>
                      <w:rStyle w:val="CharStyle180"/>
                      <w:b/>
                      <w:bCs/>
                    </w:rPr>
                    <w:t xml:space="preserve">Luther Price, us 2007 </w:t>
                  </w:r>
                  <w:r>
                    <w:rPr>
                      <w:rStyle w:val="CharStyle182"/>
                      <w:b/>
                      <w:bCs/>
                    </w:rPr>
                    <w:t>The Biscuit Song (Inkblot #11),</w:t>
                    <w:br/>
                  </w:r>
                  <w:r>
                    <w:rPr>
                      <w:rStyle w:val="CharStyle180"/>
                      <w:b/>
                      <w:bCs/>
                    </w:rPr>
                    <w:t xml:space="preserve">Luther Price, us 2008 </w:t>
                  </w:r>
                  <w:r>
                    <w:rPr>
                      <w:rStyle w:val="CharStyle182"/>
                      <w:b/>
                      <w:bCs/>
                    </w:rPr>
                    <w:t>A Consumption in Time,</w:t>
                  </w:r>
                  <w:r>
                    <w:rPr>
                      <w:rStyle w:val="CharStyle181"/>
                      <w:b/>
                      <w:bCs/>
                    </w:rPr>
                    <w:t xml:space="preserve"> </w:t>
                  </w:r>
                  <w:r>
                    <w:rPr>
                      <w:rStyle w:val="CharStyle180"/>
                      <w:b/>
                      <w:bCs/>
                    </w:rPr>
                    <w:t>Luther Price, us 2012</w:t>
                  </w:r>
                </w:p>
              </w:txbxContent>
            </v:textbox>
            <w10:wrap type="topAndBottom" anchorx="margin"/>
          </v:shape>
        </w:pict>
      </w:r>
      <w:r>
        <w:pict>
          <v:shape id="_x0000_s1141" type="#_x0000_t202" style="position:absolute;margin-left:495.35pt;margin-top:-78.7pt;width:11.5pt;height:209.5pt;z-index:-125829326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180"/>
                      <w:b/>
                      <w:bCs/>
                    </w:rPr>
                    <w:t>Courtesy of Callicoon Fine Arts, New York; Circus, Berlin; and Vilma Gold, London</w:t>
                  </w:r>
                </w:p>
              </w:txbxContent>
            </v:textbox>
            <w10:wrap type="square" side="left" anchorx="margin"/>
          </v:shape>
        </w:pict>
      </w:r>
      <w:r>
        <w:rPr>
          <w:rStyle w:val="CharStyle191"/>
        </w:rPr>
        <w:t>OF OTHERS ARE STILL THERE LONG AFTER</w:t>
        <w:tab/>
        <w:t>MY THOUGHTS LINGER</w:t>
        <w:tab/>
        <w:t>LUTHER PRICE</w:t>
      </w:r>
    </w:p>
    <w:p>
      <w:pPr>
        <w:framePr w:h="1632" w:wrap="notBeside" w:vAnchor="text" w:hAnchor="text" w:xAlign="right" w:y="1"/>
        <w:widowControl w:val="0"/>
        <w:jc w:val="right"/>
        <w:rPr>
          <w:sz w:val="2"/>
          <w:szCs w:val="2"/>
        </w:rPr>
      </w:pPr>
      <w:r>
        <w:pict>
          <v:shape id="_x0000_s1142" type="#_x0000_t75" style="width:123pt;height:82pt;">
            <v:imagedata r:id="rId99" r:href="rId100"/>
          </v:shape>
        </w:pict>
      </w:r>
    </w:p>
    <w:p>
      <w:pPr>
        <w:widowControl w:val="0"/>
        <w:rPr>
          <w:sz w:val="2"/>
          <w:szCs w:val="2"/>
        </w:rPr>
      </w:pPr>
      <w:r>
        <w:br w:type="page"/>
      </w:r>
    </w:p>
    <w:p>
      <w:pPr>
        <w:pStyle w:val="Style79"/>
        <w:widowControl w:val="0"/>
        <w:keepNext/>
        <w:keepLines/>
        <w:shd w:val="clear" w:color="auto" w:fill="auto"/>
        <w:bidi w:val="0"/>
        <w:jc w:val="left"/>
        <w:spacing w:before="0" w:after="0" w:line="1820" w:lineRule="exact"/>
        <w:ind w:left="0" w:right="0" w:firstLine="0"/>
      </w:pPr>
      <w:bookmarkStart w:id="19" w:name="bookmark19"/>
      <w:r>
        <w:rPr>
          <w:lang w:val="fr-FR" w:eastAsia="fr-FR" w:bidi="fr-FR"/>
          <w:w w:val="100"/>
          <w:spacing w:val="0"/>
          <w:color w:val="000000"/>
          <w:position w:val="0"/>
        </w:rPr>
        <w:t>THE TW U</w:t>
      </w:r>
      <w:bookmarkEnd w:id="19"/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both"/>
        <w:spacing w:before="0" w:after="0" w:line="197" w:lineRule="exact"/>
        <w:ind w:left="2640" w:right="460" w:firstLine="0"/>
      </w:pPr>
      <w:r>
        <w:pict>
          <v:shape id="_x0000_s1143" type="#_x0000_t75" style="position:absolute;margin-left:-71.05pt;margin-top:-465.1pt;width:554.4pt;height:464.4pt;z-index:-125829325;mso-wrap-distance-left:5.pt;mso-wrap-distance-right:5.pt;mso-position-horizontal-relative:margin" wrapcoords="0 0 21600 0 21600 21600 0 21600 0 0">
            <v:imagedata r:id="rId101" r:href="rId102"/>
            <w10:wrap type="topAndBottom" anchorx="margin"/>
          </v:shape>
        </w:pict>
      </w:r>
      <w:r>
        <w:pict>
          <v:shape id="_x0000_s1144" type="#_x0000_t75" style="position:absolute;margin-left:-70.3pt;margin-top:0;width:182.4pt;height:242.4pt;z-index:-125829324;mso-wrap-distance-left:5.pt;mso-wrap-distance-right:111.85pt;mso-position-horizontal-relative:margin" wrapcoords="0 0 13392 0 13392 14070 17900 14070 17900 15010 21600 15010 21600 15398 17900 15398 17900 16614 13392 16614 13392 21600 0 21600 0 0">
            <v:imagedata r:id="rId103" r:href="rId104"/>
            <w10:wrap type="square" side="right" anchorx="margin"/>
          </v:shape>
        </w:pict>
      </w:r>
      <w:r>
        <w:pict>
          <v:shape id="_x0000_s1145" type="#_x0000_t202" style="position:absolute;margin-left:125.75pt;margin-top:156.pt;width:47.75pt;height:32.85pt;z-index:-125829323;mso-wrap-distance-left:196.1pt;mso-wrap-distance-top:156.pt;mso-wrap-distance-right:50.4pt;mso-wrap-distance-bottom:53.5pt;mso-position-horizontal-relative:margin" filled="f" stroked="f">
            <v:textbox style="mso-fit-shape-to-text:t" inset="0,0,0,0">
              <w:txbxContent>
                <w:p>
                  <w:pPr>
                    <w:pStyle w:val="Style1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right"/>
                    <w:spacing w:before="0" w:after="0" w:line="240" w:lineRule="exact"/>
                    <w:ind w:left="0" w:right="0" w:firstLine="0"/>
                  </w:pPr>
                  <w:r>
                    <w:rPr>
                      <w:rStyle w:val="CharStyle184"/>
                    </w:rPr>
                    <w:t>Perfor</w:t>
                    <w:br/>
                    <w:t>CTM Fest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46" type="#_x0000_t202" style="position:absolute;margin-left:215.3pt;margin-top:168.5pt;width:8.65pt;height:5.3pt;z-index:-125829322;mso-wrap-distance-left:285.6pt;mso-wrap-distance-top:168.5pt;mso-wrap-distance-right:5.pt;mso-wrap-distance-bottom:68.6pt;mso-position-horizontal-relative:margin" filled="f" stroked="f">
            <v:textbox style="mso-fit-shape-to-text:t" inset="0,0,0,0">
              <w:txbxContent>
                <w:p>
                  <w:pPr>
                    <w:pStyle w:val="Style5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00" w:lineRule="exact"/>
                    <w:ind w:left="0" w:right="0" w:firstLine="0"/>
                  </w:pPr>
                  <w:r>
                    <w:rPr>
                      <w:rStyle w:val="CharStyle185"/>
                    </w:rPr>
                    <w:t>•It</w:t>
                  </w:r>
                </w:p>
              </w:txbxContent>
            </v:textbox>
            <w10:wrap type="square" side="right" anchorx="margin"/>
          </v:shape>
        </w:pict>
      </w:r>
      <w:r>
        <w:rPr>
          <w:rStyle w:val="CharStyle192"/>
          <w:lang w:val="fr-FR" w:eastAsia="fr-FR" w:bidi="fr-FR"/>
          <w:b/>
          <w:bCs/>
          <w:color w:val="FFFFFF"/>
        </w:rPr>
        <w:t xml:space="preserve">The performance programme </w:t>
      </w:r>
      <w:r>
        <w:rPr>
          <w:rStyle w:val="CharStyle192"/>
          <w:b/>
          <w:bCs/>
          <w:color w:val="FFFFFF"/>
        </w:rPr>
        <w:t>features</w:t>
        <w:br/>
        <w:t>three highlight events in cooperation</w:t>
        <w:br/>
        <w:t>with CTM Festival (see age 41). Kicking</w:t>
        <w:br/>
        <w:t>off with MSHR’s interactive installation</w:t>
        <w:br/>
      </w:r>
      <w:r>
        <w:rPr>
          <w:rStyle w:val="CharStyle193"/>
          <w:b/>
          <w:bCs/>
        </w:rPr>
        <w:t xml:space="preserve">Ceremonial </w:t>
      </w:r>
      <w:r>
        <w:rPr>
          <w:rStyle w:val="CharStyle194"/>
          <w:b/>
          <w:bCs/>
          <w:color w:val="FFFFFF"/>
        </w:rPr>
        <w:t>Chamber</w:t>
      </w:r>
      <w:r>
        <w:rPr>
          <w:rStyle w:val="CharStyle192"/>
          <w:b/>
          <w:bCs/>
          <w:color w:val="FFFFFF"/>
        </w:rPr>
        <w:t xml:space="preserve"> on the opening</w:t>
        <w:br/>
      </w:r>
      <w:r>
        <w:rPr>
          <w:rStyle w:val="CharStyle113"/>
          <w:b/>
          <w:bCs/>
          <w:color w:val="EBEBEB"/>
        </w:rPr>
        <w:t xml:space="preserve">night </w:t>
      </w:r>
      <w:r>
        <w:rPr>
          <w:rStyle w:val="CharStyle195"/>
          <w:b/>
          <w:bCs/>
          <w:color w:val="FFFFFF"/>
        </w:rPr>
        <w:t xml:space="preserve">(29 January 2014. 20:30). </w:t>
      </w:r>
      <w:r>
        <w:rPr>
          <w:rStyle w:val="CharStyle192"/>
          <w:b/>
          <w:bCs/>
          <w:color w:val="FFFFFF"/>
        </w:rPr>
        <w:t>it will</w:t>
        <w:br/>
      </w:r>
      <w:r>
        <w:rPr>
          <w:rStyle w:val="CharStyle113"/>
          <w:b/>
          <w:bCs/>
          <w:color w:val="EBEBEB"/>
        </w:rPr>
        <w:t xml:space="preserve">include </w:t>
      </w:r>
      <w:r>
        <w:rPr>
          <w:rStyle w:val="CharStyle192"/>
          <w:b/>
          <w:bCs/>
          <w:color w:val="FFFFFF"/>
        </w:rPr>
        <w:t xml:space="preserve">free </w:t>
      </w:r>
      <w:r>
        <w:rPr>
          <w:rStyle w:val="CharStyle195"/>
          <w:b/>
          <w:bCs/>
          <w:color w:val="FFFFFF"/>
        </w:rPr>
        <w:t>daily</w:t>
      </w:r>
    </w:p>
    <w:p>
      <w:pPr>
        <w:pStyle w:val="Style148"/>
        <w:widowControl w:val="0"/>
        <w:keepNext w:val="0"/>
        <w:keepLines w:val="0"/>
        <w:shd w:val="clear" w:color="auto" w:fill="000000"/>
        <w:bidi w:val="0"/>
        <w:spacing w:before="0" w:after="0" w:line="180" w:lineRule="exact"/>
        <w:ind w:left="2640" w:right="0" w:firstLine="0"/>
      </w:pPr>
      <w:r>
        <w:rPr>
          <w:rStyle w:val="CharStyle197"/>
          <w:b/>
          <w:bCs/>
        </w:rPr>
        <w:t xml:space="preserve">Caféfelobal </w:t>
      </w:r>
      <w:r>
        <w:rPr>
          <w:rStyle w:val="CharStyle198"/>
          <w:b/>
          <w:bCs/>
        </w:rPr>
        <w:t>stage</w:t>
      </w:r>
    </w:p>
    <w:p>
      <w:pPr>
        <w:pStyle w:val="Style162"/>
        <w:widowControl w:val="0"/>
        <w:keepNext/>
        <w:keepLines/>
        <w:shd w:val="clear" w:color="auto" w:fill="auto"/>
        <w:bidi w:val="0"/>
        <w:spacing w:before="0" w:after="0" w:line="283" w:lineRule="exact"/>
        <w:ind w:left="1660" w:right="0" w:firstLine="0"/>
        <w:sectPr>
          <w:type w:val="continuous"/>
          <w:pgSz w:w="11824" w:h="17180"/>
          <w:pgMar w:top="439" w:left="464" w:right="464" w:bottom="617" w:header="0" w:footer="3" w:gutter="1070"/>
          <w:rtlGutter w:val="0"/>
          <w:cols w:space="720"/>
          <w:noEndnote/>
          <w:docGrid w:linePitch="360"/>
        </w:sectPr>
      </w:pPr>
      <w:r>
        <w:pict>
          <v:shape id="_x0000_s1147" type="#_x0000_t202" style="position:absolute;margin-left:-23.05pt;margin-top:5.85pt;width:87.35pt;height:18.75pt;z-index:-125829321;mso-wrap-distance-left:5.pt;mso-wrap-distance-top:3.7pt;mso-wrap-distance-right:25.7pt;mso-wrap-distance-bottom:18.65pt;mso-position-horizontal-relative:margin" filled="f" stroked="f">
            <v:textbox style="mso-fit-shape-to-text:t" inset="0,0,0,0">
              <w:txbxContent>
                <w:p>
                  <w:pPr>
                    <w:pStyle w:val="Style18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PLEASE TURN OFF</w:t>
                    <w:br/>
                    <w:t>ALL ELECTRONIC DEVICES</w:t>
                  </w:r>
                </w:p>
              </w:txbxContent>
            </v:textbox>
            <w10:wrap type="square" side="right" anchorx="margin"/>
          </v:shape>
        </w:pict>
      </w:r>
      <w:r>
        <w:pict>
          <v:shape id="_x0000_s1148" type="#_x0000_t75" style="position:absolute;margin-left:190.1pt;margin-top:535.65pt;width:347.3pt;height:230.65pt;z-index:-251658725;mso-wrap-distance-left:5.pt;mso-wrap-distance-right:5.pt;mso-position-horizontal-relative:margin;mso-position-vertical-relative:margin" wrapcoords="0 0">
            <v:imagedata r:id="rId105" r:href="rId106"/>
            <w10:wrap anchorx="margin" anchory="margin"/>
          </v:shape>
        </w:pict>
      </w:r>
      <w:bookmarkStart w:id="20" w:name="bookmark20"/>
      <w:r>
        <w:rPr>
          <w:lang w:val="en-US" w:eastAsia="en-US" w:bidi="en-US"/>
          <w:spacing w:val="0"/>
          <w:color w:val="000000"/>
          <w:position w:val="0"/>
        </w:rPr>
        <w:t>Visual Material from</w:t>
        <w:br/>
        <w:t>Lucky Dragons “Actual Reality”</w:t>
      </w:r>
      <w:bookmarkEnd w:id="20"/>
    </w:p>
    <w:p>
      <w:pPr>
        <w:widowControl w:val="0"/>
        <w:spacing w:line="360" w:lineRule="exact"/>
      </w:pPr>
      <w:r>
        <w:pict>
          <v:shape id="_x0000_s1149" type="#_x0000_t75" style="position:absolute;margin-left:5.e-002pt;margin-top:0;width:562.1pt;height:766.3pt;z-index:-251658724;mso-wrap-distance-left:5.pt;mso-wrap-distance-right:5.pt;mso-position-horizontal-relative:margin" wrapcoords="0 0">
            <v:imagedata r:id="rId107" r:href="rId108"/>
            <w10:wrap anchorx="margin"/>
          </v:shape>
        </w:pict>
      </w:r>
      <w:r>
        <w:pict>
          <v:shape id="_x0000_s1150" type="#_x0000_t202" style="position:absolute;margin-left:178.3pt;margin-top:775.1pt;width:203.5pt;height:30.75pt;z-index:25165775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86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20" w:right="0" w:firstLine="0"/>
                  </w:pPr>
                  <w:r>
                    <w:rPr>
                      <w:rStyle w:val="CharStyle199"/>
                    </w:rPr>
                    <w:t>Visual Material from</w:t>
                    <w:br/>
                    <w:t>MSHR “Self-Terracing Entity”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16" w:lineRule="exact"/>
      </w:pPr>
    </w:p>
    <w:p>
      <w:pPr>
        <w:widowControl w:val="0"/>
        <w:rPr>
          <w:sz w:val="2"/>
          <w:szCs w:val="2"/>
        </w:rPr>
        <w:sectPr>
          <w:pgSz w:w="11824" w:h="17180"/>
          <w:pgMar w:top="424" w:left="159" w:right="159" w:bottom="424" w:header="0" w:footer="3" w:gutter="264"/>
          <w:rtlGutter w:val="0"/>
          <w:cols w:space="720"/>
          <w:noEndnote/>
          <w:docGrid w:linePitch="360"/>
        </w:sectPr>
      </w:pPr>
    </w:p>
    <w:p>
      <w:pPr>
        <w:pStyle w:val="Style90"/>
        <w:widowControl w:val="0"/>
        <w:keepNext/>
        <w:keepLines/>
        <w:shd w:val="clear" w:color="auto" w:fill="auto"/>
        <w:bidi w:val="0"/>
        <w:jc w:val="left"/>
        <w:spacing w:before="0" w:after="0" w:line="300" w:lineRule="exact"/>
        <w:ind w:left="0" w:right="0" w:firstLine="0"/>
      </w:pPr>
      <w:bookmarkStart w:id="21" w:name="bookmark21"/>
      <w:r>
        <w:rPr>
          <w:lang w:val="de-DE" w:eastAsia="de-DE" w:bidi="de-DE"/>
          <w:w w:val="100"/>
          <w:spacing w:val="0"/>
          <w:color w:val="000000"/>
          <w:position w:val="0"/>
        </w:rPr>
        <w:t>CTM</w:t>
      </w:r>
      <w:bookmarkEnd w:id="21"/>
    </w:p>
    <w:p>
      <w:pPr>
        <w:pStyle w:val="Style90"/>
        <w:widowControl w:val="0"/>
        <w:keepNext/>
        <w:keepLines/>
        <w:shd w:val="clear" w:color="auto" w:fill="auto"/>
        <w:bidi w:val="0"/>
        <w:jc w:val="left"/>
        <w:spacing w:before="0" w:after="303" w:line="300" w:lineRule="exact"/>
        <w:ind w:left="0" w:right="0" w:firstLine="0"/>
      </w:pPr>
      <w:bookmarkStart w:id="22" w:name="bookmark22"/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DIS </w:t>
      </w:r>
      <w:r>
        <w:rPr>
          <w:lang w:val="en-US" w:eastAsia="en-US" w:bidi="en-US"/>
          <w:w w:val="100"/>
          <w:spacing w:val="0"/>
          <w:color w:val="000000"/>
          <w:position w:val="0"/>
        </w:rPr>
        <w:t>CONTINUITY</w:t>
      </w:r>
      <w:bookmarkEnd w:id="22"/>
    </w:p>
    <w:p>
      <w:pPr>
        <w:pStyle w:val="Style90"/>
        <w:widowControl w:val="0"/>
        <w:keepNext/>
        <w:keepLines/>
        <w:shd w:val="clear" w:color="auto" w:fill="auto"/>
        <w:bidi w:val="0"/>
        <w:jc w:val="left"/>
        <w:spacing w:before="0" w:after="0" w:line="365" w:lineRule="exact"/>
        <w:ind w:left="0" w:right="4420" w:firstLine="0"/>
        <w:sectPr>
          <w:pgSz w:w="11824" w:h="17180"/>
          <w:pgMar w:top="845" w:left="550" w:right="550" w:bottom="826" w:header="0" w:footer="3" w:gutter="259"/>
          <w:rtlGutter w:val="0"/>
          <w:cols w:space="720"/>
          <w:noEndnote/>
          <w:docGrid w:linePitch="360"/>
        </w:sectPr>
      </w:pPr>
      <w:bookmarkStart w:id="23" w:name="bookmark23"/>
      <w:r>
        <w:rPr>
          <w:lang w:val="en-US" w:eastAsia="en-US" w:bidi="en-US"/>
          <w:w w:val="100"/>
          <w:spacing w:val="0"/>
          <w:color w:val="000000"/>
          <w:position w:val="0"/>
        </w:rPr>
        <w:t>THE 15TH ANNIVERSARY EDITION</w:t>
        <w:br/>
        <w:t>24 JANUARY - 2 FEBRUARY 2014</w:t>
      </w:r>
      <w:bookmarkEnd w:id="23"/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101" w:after="101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845" w:left="0" w:right="0" w:bottom="826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266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The 15th edition of CTM - Festival for Adven</w:t>
        <w:t>-</w:t>
        <w:br/>
        <w:t>turous Music &amp; Arts attempts to explore and</w:t>
        <w:br/>
        <w:t>map fragments of an alternative or neglected</w:t>
        <w:br/>
        <w:t>history of electronic and experimental music</w:t>
        <w:br/>
        <w:t>that still waits to be fully written. Under the</w:t>
        <w:br/>
        <w:t>title Dis Continuity, the festival will high</w:t>
        <w:t>-</w:t>
        <w:br/>
        <w:t>light select trajectories of past artistic experi</w:t>
        <w:t>-</w:t>
        <w:br/>
        <w:t>mentation, protagonists, and movements</w:t>
        <w:br/>
        <w:t>offside well-beaten paths, and explore how</w:t>
        <w:br/>
        <w:t>their ideas have evolved throughout different</w:t>
        <w:br/>
        <w:t>generations of artists, into the present - or</w:t>
        <w:br/>
        <w:t>how, when arising in an unreceptive or even</w:t>
        <w:br/>
        <w:t>antagonistic environment, their ideas were</w:t>
        <w:br/>
        <w:t>ignored, suppressed, sometimes even pur</w:t>
        <w:t>-</w:t>
        <w:br/>
        <w:t>posely destroyed, and eventually forgotten.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spacing w:before="0" w:after="279" w:line="283" w:lineRule="exact"/>
        <w:ind w:left="0" w:right="40" w:firstLine="0"/>
      </w:pPr>
      <w:r>
        <w:rPr>
          <w:lang w:val="en-US" w:eastAsia="en-US" w:bidi="en-US"/>
          <w:spacing w:val="0"/>
          <w:color w:val="000000"/>
          <w:position w:val="0"/>
        </w:rPr>
        <w:t>Generation Z :</w:t>
        <w:br/>
        <w:t>ReNoise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Russian Pioneers of Sound Art and Musical</w:t>
        <w:br/>
        <w:t>Technology in the early 20th Century</w:t>
        <w:br/>
        <w:t>Assembled and curated by Andrey Smirnov,</w:t>
        <w:br/>
        <w:t>founding director of the Theremin Centre for</w:t>
        <w:br/>
        <w:t>Electroacoustic Music at the Moscow State</w:t>
        <w:br/>
        <w:t xml:space="preserve">Conservatory, the </w:t>
      </w:r>
      <w:r>
        <w:rPr>
          <w:rStyle w:val="CharStyle64"/>
        </w:rPr>
        <w:t>Generation Z: ReNoise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exhibition assembles rare original early sound</w:t>
        <w:br/>
        <w:t>equipment and explores the fate of research</w:t>
        <w:t>-</w:t>
        <w:br/>
        <w:t>ers, sound experimentalists, and inventors</w:t>
        <w:br/>
        <w:t>active during a Russian period of revolution,</w:t>
        <w:br/>
        <w:t>war, and dictatorship in the first decades</w:t>
        <w:br/>
        <w:t>of the last century. The Variophon, Ther</w:t>
        <w:t>-</w:t>
        <w:br/>
        <w:t>emin, Terpistone, Rhythmicon, Emiriton,</w:t>
        <w:br/>
        <w:t>and Ekvodin are just some of the amazing</w:t>
        <w:br/>
        <w:t>inventions that saw the light of day during this</w:t>
        <w:br/>
        <w:t>period. While the history of post-revolutionary</w:t>
        <w:br/>
        <w:t>and avantgarde art and music is fairly well</w:t>
        <w:br/>
        <w:t>documented, the discoveries and ideas,</w:t>
        <w:br/>
        <w:t>names and fates of sound researchers and</w:t>
        <w:br/>
        <w:t>music equipment developers are largely</w:t>
        <w:br/>
        <w:t>forgotten. Many of the Ideas and Inventions</w:t>
        <w:br/>
        <w:t>were ‘invented’ abroad later, and are still used</w:t>
        <w:br/>
        <w:t>today without knowledge of their true origin.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267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collaboration with researchers and artists</w:t>
        <w:br/>
        <w:t>Konstantin Dudakov-Kashuro, Petr Aldu and</w:t>
        <w:br/>
        <w:t>Evgenia Vorobiova, the exhibition also shows</w:t>
        <w:br/>
        <w:t>select reconstructions of the more than 200</w:t>
        <w:br/>
        <w:t>mechanical noise instruments invented by</w:t>
        <w:br/>
        <w:t>Vladimir Popov (1898-1969) between the 1920s</w:t>
        <w:br/>
        <w:t>and the 1950s.</w:t>
      </w:r>
    </w:p>
    <w:p>
      <w:pPr>
        <w:pStyle w:val="Style43"/>
        <w:numPr>
          <w:ilvl w:val="0"/>
          <w:numId w:val="7"/>
        </w:numPr>
        <w:tabs>
          <w:tab w:leader="none" w:pos="370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- 23.2., during the festival Mon-Sun 12:00-22:00,</w:t>
        <w:br/>
        <w:t>all other days 12:00-19:00, Kunstraum Kreuzberg / Bethanien.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spacing w:before="0" w:after="335" w:line="283" w:lineRule="exact"/>
        <w:ind w:left="0" w:right="20" w:firstLine="0"/>
      </w:pPr>
      <w:r>
        <w:br w:type="column"/>
      </w:r>
      <w:r>
        <w:rPr>
          <w:lang w:val="en-US" w:eastAsia="en-US" w:bidi="en-US"/>
          <w:spacing w:val="0"/>
          <w:color w:val="000000"/>
          <w:position w:val="0"/>
        </w:rPr>
        <w:t>Dick Raaijmakers</w:t>
        <w:br/>
        <w:t>Ideofoon 1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CTM will pay homage to the late Dick Raai-</w:t>
        <w:br/>
        <w:t>jmakers through a rare presentation of his</w:t>
        <w:br/>
      </w:r>
      <w:r>
        <w:rPr>
          <w:rStyle w:val="CharStyle64"/>
        </w:rPr>
        <w:t>Ideofoon 1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installation. A composer, theatre</w:t>
        <w:br/>
        <w:t>producer, filmmaker, theorist, and founder</w:t>
        <w:br/>
        <w:t>of the Art Science Interfaculty in The Hague,</w:t>
        <w:br/>
        <w:t>Raaijmakers pioneered work in the fields of</w:t>
        <w:br/>
        <w:t>electronic and tape music, and, under the</w:t>
        <w:br/>
        <w:t>name Kid Baltan, produced what can be con</w:t>
        <w:t>-</w:t>
        <w:br/>
        <w:t>sidered the world’s first electronic pop song.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215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 the early 1970s, he developed three sepa</w:t>
        <w:t>-</w:t>
        <w:br/>
        <w:t xml:space="preserve">rate installations, </w:t>
      </w:r>
      <w:r>
        <w:rPr>
          <w:rStyle w:val="CharStyle64"/>
        </w:rPr>
        <w:t>Ideofoon 1,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2, and </w:t>
      </w:r>
      <w:r>
        <w:rPr>
          <w:rStyle w:val="CharStyle64"/>
        </w:rPr>
        <w:t>3.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‘Ideo-</w:t>
        <w:br/>
        <w:t>phones’ are defined as words that evoke</w:t>
        <w:br/>
        <w:t>certain sensations, e.g. smell, colour, shape,</w:t>
        <w:br/>
        <w:t>sound, action, or movement. Raaijmakers’</w:t>
        <w:br/>
        <w:t>Ideofoons each possess a unique voice, but</w:t>
        <w:br/>
        <w:t>are self-destructive; the speakers activate</w:t>
        <w:br/>
        <w:t>themselves through feedback loops in</w:t>
        <w:br/>
        <w:t>order to ‘speak’, and as such have rarely</w:t>
        <w:br/>
        <w:t>been presented.</w:t>
      </w:r>
    </w:p>
    <w:p>
      <w:pPr>
        <w:pStyle w:val="Style43"/>
        <w:numPr>
          <w:ilvl w:val="0"/>
          <w:numId w:val="9"/>
        </w:numPr>
        <w:widowControl w:val="0"/>
        <w:keepNext w:val="0"/>
        <w:keepLines w:val="0"/>
        <w:shd w:val="clear" w:color="auto" w:fill="auto"/>
        <w:bidi w:val="0"/>
        <w:jc w:val="left"/>
        <w:spacing w:before="0" w:after="351" w:line="197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-2.2., daily parallel to concerts and lectures,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HAU Hebbel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am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Ufer </w:t>
      </w:r>
      <w:r>
        <w:rPr>
          <w:lang w:val="en-US" w:eastAsia="en-US" w:bidi="en-US"/>
          <w:w w:val="100"/>
          <w:spacing w:val="0"/>
          <w:color w:val="000000"/>
          <w:position w:val="0"/>
        </w:rPr>
        <w:t>(HAU2)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spacing w:before="0" w:after="219" w:line="283" w:lineRule="exact"/>
        <w:ind w:left="0" w:right="20" w:firstLine="0"/>
      </w:pPr>
      <w:r>
        <w:rPr>
          <w:lang w:val="en-US" w:eastAsia="en-US" w:bidi="en-US"/>
          <w:spacing w:val="0"/>
          <w:color w:val="000000"/>
          <w:position w:val="0"/>
        </w:rPr>
        <w:t>Porter Ricks and</w:t>
        <w:br/>
      </w:r>
      <w:r>
        <w:rPr>
          <w:lang w:val="de-DE" w:eastAsia="de-DE" w:bidi="de-DE"/>
          <w:spacing w:val="0"/>
          <w:color w:val="000000"/>
          <w:position w:val="0"/>
        </w:rPr>
        <w:t>Kontakt der Jünglinge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224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Industrial techno’s popular resurgence is</w:t>
        <w:br/>
        <w:t>evidenced by the minimalist beats, subsonic</w:t>
        <w:br/>
        <w:t>bass, noise, compression, and grainy texture</w:t>
        <w:br/>
        <w:t>of many contemporary releases. Noise techno</w:t>
        <w:br/>
        <w:t xml:space="preserve">pioneers Andy Mellwig and Thomas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Köner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published their groundbreaking work as</w:t>
        <w:br/>
        <w:t>Porter Ricks between 1996 and 1999, and will</w:t>
        <w:br/>
        <w:t>return to the stage at CTM 2014 alongside the</w:t>
        <w:br/>
        <w:t>new school of industrial techno enthusiasts.</w:t>
      </w:r>
    </w:p>
    <w:p>
      <w:pPr>
        <w:pStyle w:val="Style43"/>
        <w:numPr>
          <w:ilvl w:val="0"/>
          <w:numId w:val="11"/>
        </w:numPr>
        <w:tabs>
          <w:tab w:leader="none" w:pos="399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371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22:00,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Berghain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spacing w:before="0" w:after="314" w:line="190" w:lineRule="exact"/>
        <w:ind w:left="0" w:right="20" w:firstLine="0"/>
      </w:pPr>
      <w:r>
        <w:rPr>
          <w:lang w:val="en-US" w:eastAsia="en-US" w:bidi="en-US"/>
          <w:spacing w:val="0"/>
          <w:color w:val="000000"/>
          <w:position w:val="0"/>
        </w:rPr>
        <w:t>Erkki Kurenniemi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Finnish composer, designer, artist, tech</w:t>
        <w:t>-</w:t>
        <w:br/>
        <w:t>nologist, and experimental filmmaker Erkki</w:t>
        <w:br/>
        <w:t>Kurenniemi developed revolutionary elec</w:t>
        <w:t>-</w:t>
        <w:br/>
        <w:t>tronic music and performance instruments in</w:t>
        <w:br/>
        <w:t>the 1970s. His DIMI synthesizers are believed</w:t>
        <w:br/>
        <w:t>to represent the first digital synthesizers ever</w:t>
        <w:br/>
        <w:t>made. In collaboration with Helsinki’s Kiasma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211" w:line="240" w:lineRule="exact"/>
        <w:ind w:left="0" w:right="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Museum, CTM 2014 presents original pieces</w:t>
        <w:br/>
        <w:t>by the composer, and special performances</w:t>
        <w:br/>
        <w:t>by Pan Sonic’s Mika Vainio, Mikko Ojanen,</w:t>
        <w:br/>
        <w:t xml:space="preserve">Tomml </w:t>
      </w:r>
      <w:r>
        <w:rPr>
          <w:lang w:val="fr-FR" w:eastAsia="fr-FR" w:bidi="fr-FR"/>
          <w:w w:val="100"/>
          <w:spacing w:val="0"/>
          <w:color w:val="000000"/>
          <w:position w:val="0"/>
        </w:rPr>
        <w:t xml:space="preserve">Kerânen, </w:t>
      </w:r>
      <w:r>
        <w:rPr>
          <w:lang w:val="en-US" w:eastAsia="en-US" w:bidi="en-US"/>
          <w:w w:val="100"/>
          <w:spacing w:val="0"/>
          <w:color w:val="000000"/>
          <w:position w:val="0"/>
        </w:rPr>
        <w:t>and Carl Michael von Hauss-</w:t>
        <w:br/>
        <w:t>wolff. Films by Mika Taanila and Kurenniemi,</w:t>
        <w:br/>
        <w:t>and lectures by diverse contributors will give</w:t>
        <w:br/>
        <w:t>in-depth insights into the life and work of this</w:t>
        <w:br/>
        <w:t>idiosyncratic artist and inventor.</w:t>
      </w:r>
    </w:p>
    <w:p>
      <w:pPr>
        <w:pStyle w:val="Style43"/>
        <w:numPr>
          <w:ilvl w:val="0"/>
          <w:numId w:val="13"/>
        </w:numPr>
        <w:tabs>
          <w:tab w:leader="none" w:pos="399" w:val="left"/>
        </w:tabs>
        <w:widowControl w:val="0"/>
        <w:keepNext w:val="0"/>
        <w:keepLines w:val="0"/>
        <w:shd w:val="clear" w:color="auto" w:fill="auto"/>
        <w:bidi w:val="0"/>
        <w:jc w:val="left"/>
        <w:spacing w:before="0" w:after="300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14:00 Kunstquartier Bethanien 31.1., 17:00 HAU Hebbel</w:t>
        <w:br/>
        <w:t>am Ufer (HAU 2) 31.1., 20:00 HAU Hebbel am Ufer (HAU 2)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spacing w:before="0" w:after="273" w:line="202" w:lineRule="exact"/>
        <w:ind w:left="60" w:right="0" w:firstLine="0"/>
      </w:pPr>
      <w:r>
        <w:rPr>
          <w:lang w:val="en-US" w:eastAsia="en-US" w:bidi="en-US"/>
          <w:spacing w:val="0"/>
          <w:color w:val="000000"/>
          <w:position w:val="0"/>
        </w:rPr>
        <w:t>n-Polytope:</w:t>
        <w:br/>
        <w:t>Behaviours in Light</w:t>
        <w:br/>
        <w:t>and Sound</w:t>
        <w:br/>
        <w:t>After Iannis Xenakis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224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n-Polytope is is a spectacular light, sound,</w:t>
        <w:br/>
        <w:t>and architectural environment. Inspired by</w:t>
        <w:br/>
        <w:t>composer Iannis Xenakis’ radical 1960s-</w:t>
        <w:br/>
        <w:t xml:space="preserve">1970s works, </w:t>
      </w:r>
      <w:r>
        <w:rPr>
          <w:rStyle w:val="CharStyle64"/>
        </w:rPr>
        <w:t>Polytopes</w:t>
      </w:r>
      <w:r>
        <w:rPr>
          <w:lang w:val="en-US" w:eastAsia="en-US" w:bidi="en-US"/>
          <w:w w:val="100"/>
          <w:spacing w:val="0"/>
          <w:color w:val="000000"/>
          <w:position w:val="0"/>
        </w:rPr>
        <w:t>, the installation by</w:t>
        <w:br/>
        <w:t>Chris Salter (qc/ca) in collaboration with</w:t>
        <w:br/>
        <w:t xml:space="preserve">Marije Baalman (nl) and Thomas Spier </w:t>
      </w:r>
      <w:r>
        <w:rPr>
          <w:lang w:val="fr-FR" w:eastAsia="fr-FR" w:bidi="fr-FR"/>
          <w:w w:val="100"/>
          <w:spacing w:val="0"/>
          <w:color w:val="000000"/>
          <w:position w:val="0"/>
        </w:rPr>
        <w:t>(de),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combines cutting edge lighting, lasers, sound,</w:t>
        <w:br/>
        <w:t>sensors, and machine learning software.</w:t>
        <w:br/>
        <w:t>Salter’s installation re-imagines Xenakis’</w:t>
        <w:br/>
        <w:t>work, who among other things pioneered the</w:t>
        <w:br/>
        <w:t>use of mathematical models in music, and</w:t>
        <w:br/>
        <w:t>explores how these techniques exemplify a</w:t>
        <w:br/>
        <w:t>contemporary moment of instability.</w:t>
      </w:r>
    </w:p>
    <w:p>
      <w:pPr>
        <w:pStyle w:val="Style43"/>
        <w:numPr>
          <w:ilvl w:val="0"/>
          <w:numId w:val="15"/>
        </w:numPr>
        <w:tabs>
          <w:tab w:leader="none" w:pos="375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496" w:line="18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- 23.2., 17:00-21:00, Stattbad Wedding</w:t>
      </w:r>
    </w:p>
    <w:p>
      <w:pPr>
        <w:pStyle w:val="Style86"/>
        <w:widowControl w:val="0"/>
        <w:keepNext w:val="0"/>
        <w:keepLines w:val="0"/>
        <w:shd w:val="clear" w:color="auto" w:fill="auto"/>
        <w:bidi w:val="0"/>
        <w:spacing w:before="0" w:after="194" w:line="190" w:lineRule="exact"/>
        <w:ind w:left="60" w:right="0" w:firstLine="0"/>
      </w:pPr>
      <w:r>
        <w:rPr>
          <w:lang w:val="en-US" w:eastAsia="en-US" w:bidi="en-US"/>
          <w:spacing w:val="0"/>
          <w:color w:val="000000"/>
          <w:position w:val="0"/>
        </w:rPr>
        <w:t>Rodion G.A.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224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Rodion Ladislau Rosea formed Rodion G.A.</w:t>
        <w:br/>
        <w:t>in 1975 with Gicu Farcas and Adrian Capraru,</w:t>
        <w:br/>
        <w:t>during a period of strict cultural censorship in</w:t>
        <w:br/>
        <w:t>Romania. The group used Tesla reel-to-reel</w:t>
        <w:br/>
        <w:t>tape machines to construct a groundbreaking</w:t>
        <w:br/>
        <w:t>hybrid of electronic music, psychedelia, and</w:t>
        <w:br/>
        <w:t>progressive rock. Although Rodion G.A. have</w:t>
        <w:br/>
        <w:t>been formative for the Romanian under</w:t>
        <w:t>-</w:t>
        <w:br/>
        <w:t>ground, they were denied further possibilities</w:t>
        <w:br/>
        <w:t>due to the unreceptive, ideologically-tainted</w:t>
        <w:br/>
        <w:t xml:space="preserve">environment. </w:t>
      </w:r>
      <w:r>
        <w:rPr>
          <w:rStyle w:val="CharStyle64"/>
        </w:rPr>
        <w:t>The Lost Tapes,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 compilation</w:t>
        <w:br/>
        <w:t>of remastered original Rodion G.A. reels, was</w:t>
        <w:br/>
        <w:t>released in May 2013 on Strut Records and</w:t>
        <w:br/>
        <w:t>renewed interest in their work and pioneering</w:t>
        <w:br/>
        <w:t>role in communist Romania.</w:t>
      </w:r>
    </w:p>
    <w:p>
      <w:pPr>
        <w:pStyle w:val="Style43"/>
        <w:numPr>
          <w:ilvl w:val="0"/>
          <w:numId w:val="17"/>
        </w:numPr>
        <w:tabs>
          <w:tab w:leader="none" w:pos="380" w:val="left"/>
        </w:tabs>
        <w:widowControl w:val="0"/>
        <w:keepNext w:val="0"/>
        <w:keepLines w:val="0"/>
        <w:shd w:val="clear" w:color="auto" w:fill="auto"/>
        <w:bidi w:val="0"/>
        <w:jc w:val="both"/>
        <w:spacing w:before="0" w:after="0" w:line="180" w:lineRule="exact"/>
        <w:ind w:left="0" w:right="0" w:firstLine="0"/>
        <w:sectPr>
          <w:type w:val="continuous"/>
          <w:pgSz w:w="11824" w:h="17180"/>
          <w:pgMar w:top="845" w:left="550" w:right="550" w:bottom="826" w:header="0" w:footer="3" w:gutter="259"/>
          <w:rtlGutter w:val="0"/>
          <w:cols w:num="3" w:space="192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22:00, Berghain Kantine.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184" w:line="245" w:lineRule="exact"/>
        <w:ind w:left="0" w:right="2080" w:firstLine="0"/>
      </w:pPr>
      <w:r>
        <w:pict>
          <v:shape id="_x0000_s1151" type="#_x0000_t202" style="position:absolute;margin-left:-346.55pt;margin-top:-3.55pt;width:138.pt;height:41.8pt;z-index:-125829320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00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02"/>
                    </w:rPr>
                    <w:t>Luftbobler</w:t>
                    <w:br/>
                  </w:r>
                  <w:r>
                    <w:rPr>
                      <w:rStyle w:val="CharStyle202"/>
                      <w:lang w:val="en-US" w:eastAsia="en-US" w:bidi="en-US"/>
                    </w:rPr>
                    <w:t xml:space="preserve">by </w:t>
                  </w:r>
                  <w:r>
                    <w:rPr>
                      <w:rStyle w:val="CharStyle202"/>
                      <w:lang w:val="es-ES" w:eastAsia="es-ES" w:bidi="es-ES"/>
                    </w:rPr>
                    <w:t xml:space="preserve">Dinos </w:t>
                  </w:r>
                  <w:r>
                    <w:rPr>
                      <w:rStyle w:val="CharStyle202"/>
                      <w:lang w:val="en-US" w:eastAsia="en-US" w:bidi="en-US"/>
                    </w:rPr>
                    <w:t>Chapman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52" type="#_x0000_t75" style="position:absolute;margin-left:-288.5pt;margin-top:89.5pt;width:243.85pt;height:320.15pt;z-index:-125829319;mso-wrap-distance-left:5.pt;mso-wrap-distance-right:44.65pt;mso-position-horizontal-relative:margin;mso-position-vertical-relative:margin" wrapcoords="0 0 21600 0 21600 21600 0 21600 0 0">
            <v:imagedata r:id="rId109" r:href="rId110"/>
            <w10:wrap type="square" side="righ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Performance</w:t>
        <w:br/>
        <w:t>Auditorium HKW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  <w:sectPr>
          <w:pgSz w:w="11824" w:h="17180"/>
          <w:pgMar w:top="888" w:left="932" w:right="932" w:bottom="187" w:header="0" w:footer="3" w:gutter="6552"/>
          <w:rtlGutter/>
          <w:cols w:space="720"/>
          <w:noEndnote/>
          <w:docGrid w:linePitch="360"/>
        </w:sectPr>
      </w:pPr>
      <w:r>
        <w:pict>
          <v:shape id="_x0000_s1153" type="#_x0000_t75" style="position:absolute;margin-left:170.4pt;margin-top:72.25pt;width:28.8pt;height:121.45pt;z-index:-125829318;mso-wrap-distance-left:5.pt;mso-wrap-distance-right:5.pt;mso-position-horizontal-relative:margin;mso-position-vertical-relative:margin" wrapcoords="0 0 21600 0 21600 21600 0 21600 0 0">
            <v:imagedata r:id="rId111" r:href="rId112"/>
            <w10:wrap type="square" side="left" anchorx="margin" anchory="margin"/>
          </v:shape>
        </w:pict>
      </w:r>
      <w:r>
        <w:pict>
          <v:shape id="_x0000_s1154" type="#_x0000_t75" style="position:absolute;margin-left:185.75pt;margin-top:195.6pt;width:22.8pt;height:29.75pt;z-index:-125829317;mso-wrap-distance-left:15.35pt;mso-wrap-distance-right:5.pt;mso-position-horizontal-relative:margin;mso-position-vertical-relative:margin" wrapcoords="0 0 21600 0 21600 21600 0 21600 0 0">
            <v:imagedata r:id="rId113" r:href="rId114"/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Presented jointly with CTM Festival, Dinos</w:t>
        <w:br/>
        <w:t xml:space="preserve">Chapman, one half of the enfants </w:t>
      </w:r>
      <w:r>
        <w:rPr>
          <w:lang w:val="es-ES" w:eastAsia="es-ES" w:bidi="es-ES"/>
          <w:w w:val="100"/>
          <w:spacing w:val="0"/>
          <w:color w:val="000000"/>
          <w:position w:val="0"/>
        </w:rPr>
        <w:t>terribles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of British contemporary art, The Chapman</w:t>
        <w:br/>
        <w:t>Brothers, will perform the German premiere</w:t>
        <w:br/>
        <w:t>of his audiovisual live show based on his</w:t>
        <w:br/>
        <w:t xml:space="preserve">acclaimed 2013 release, </w:t>
      </w:r>
      <w:r>
        <w:rPr>
          <w:rStyle w:val="CharStyle64"/>
        </w:rPr>
        <w:t>Luftbobler.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With</w:t>
        <w:br/>
        <w:t>insomnia cited as a source of its creation,</w:t>
        <w:br/>
        <w:t>the album is the result of a decade of sonic</w:t>
        <w:br/>
        <w:t>experimentation that was literally made in</w:t>
        <w:br/>
        <w:t>the afterglow. This startlingly dynamic and</w:t>
        <w:br/>
        <w:t>unpretentious work blends influences from</w:t>
        <w:br/>
        <w:t>electronic music luminaries such as Aphex</w:t>
        <w:br/>
        <w:t>Twin and Stockhausen with Chapman’s</w:t>
        <w:br/>
        <w:t>quirky dark humour. For instance, the creepy</w:t>
        <w:br/>
        <w:t>atmosphere in tracks such as “Pizza Man”</w:t>
        <w:br/>
        <w:t>is rendered slightly tongue-in-cheek as</w:t>
        <w:br/>
        <w:t>Chapman pulls its slowed-down voice from</w:t>
        <w:br/>
        <w:t>an internet porn site for the blind. This play</w:t>
        <w:t>-</w:t>
        <w:br/>
        <w:t>ful approach is taken to a new level in Chap</w:t>
        <w:t>-</w:t>
        <w:br/>
        <w:t>man’s live show where short films by the art</w:t>
        <w:t>-</w:t>
        <w:br/>
        <w:t>ist are projected on a triple-screen, marrying</w:t>
        <w:br/>
        <w:t>sound and visuals in an eerie, immersive, and</w:t>
        <w:br/>
        <w:t>unforgettable experience.</w:t>
      </w:r>
    </w:p>
    <w:p>
      <w:pPr>
        <w:widowControl w:val="0"/>
        <w:spacing w:before="8" w:after="8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873" w:left="0" w:right="0" w:bottom="172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55" type="#_x0000_t202" style="position:absolute;margin-left:17.75pt;margin-top:0.1pt;width:122.65pt;height:89.05pt;z-index:25165775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80" w:line="197" w:lineRule="exact"/>
                    <w:ind w:left="0" w:right="0" w:firstLine="0"/>
                  </w:pPr>
                  <w:r>
                    <w:rPr>
                      <w:rStyle w:val="CharStyle44"/>
                      <w:b/>
                      <w:bCs/>
                    </w:rPr>
                    <w:t>For this year’s cooperation programme,</w:t>
                    <w:br/>
                    <w:t>CTM and transmediale present three</w:t>
                    <w:br/>
                    <w:t>special audiovisual performances in the</w:t>
                    <w:br/>
                    <w:t>HKW auditorium.</w:t>
                  </w:r>
                </w:p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rStyle w:val="CharStyle44"/>
                      <w:b/>
                      <w:bCs/>
                    </w:rPr>
                    <w:t>Luftbobler Audiovisual live show based</w:t>
                    <w:br/>
                    <w:t>on the album Luftbobler with short films on</w:t>
                    <w:br/>
                    <w:t>triple-screen Performance by Dinos</w:t>
                    <w:br/>
                    <w:t>Chapman 31 January 2014, 21:00 HKW</w:t>
                  </w:r>
                </w:p>
              </w:txbxContent>
            </v:textbox>
            <w10:wrap anchorx="margin"/>
          </v:shape>
        </w:pict>
      </w:r>
      <w:r>
        <w:pict>
          <v:shape id="_x0000_s1156" type="#_x0000_t202" style="position:absolute;margin-left:5.e-002pt;margin-top:104.9pt;width:574.3pt;height:212.9pt;z-index:251657754;mso-wrap-distance-left:5.pt;mso-wrap-distance-right:5.pt;mso-position-horizontal-relative:margin" wrapcoords="668 0 5252 0 5252 3802 21600 4980 21600 21600 0 21600 0 4980 668 3802 668 0" filled="f" stroked="f">
            <v:textbox style="mso-fit-shape-to-text:t" inset="0,0,0,0">
              <w:txbxContent>
                <w:p>
                  <w:pPr>
                    <w:pStyle w:val="Style10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97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Actual Reality Multi media collabora</w:t>
                    <w:t>-</w:t>
                    <w:br/>
                    <w:t>tion with Berlin-based guest musicians,</w:t>
                    <w:br/>
                    <w:t>incorporating software, text, audio record</w:t>
                    <w:t>-</w:t>
                    <w:br/>
                    <w:t>ings and videos Performance by Lucky</w:t>
                    <w:br/>
                    <w:t>Dragons 1 February 2014, 21:00 HKW</w:t>
                  </w:r>
                </w:p>
                <w:p>
                  <w:pPr>
                    <w:framePr w:h="4258" w:wrap="none" w:vAnchor="text" w:hAnchor="margin" w:x="2" w:y="2099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157" type="#_x0000_t75" style="width:574pt;height:213pt;">
                        <v:imagedata r:id="rId115" r:href="rId116"/>
                      </v:shape>
                    </w:pic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424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873" w:left="169" w:right="169" w:bottom="172" w:header="0" w:footer="3" w:gutter="0"/>
          <w:rtlGutter/>
          <w:cols w:space="720"/>
          <w:noEndnote/>
          <w:docGrid w:linePitch="360"/>
        </w:sectPr>
      </w:pPr>
    </w:p>
    <w:p>
      <w:pPr>
        <w:pStyle w:val="Style223"/>
        <w:widowControl w:val="0"/>
        <w:keepNext/>
        <w:keepLines/>
        <w:shd w:val="clear" w:color="auto" w:fill="auto"/>
        <w:bidi w:val="0"/>
        <w:spacing w:before="0" w:after="0"/>
        <w:ind w:left="40" w:right="0" w:firstLine="0"/>
      </w:pPr>
      <w:r>
        <w:pict>
          <v:shape id="_x0000_s1158" type="#_x0000_t202" style="position:absolute;margin-left:-310.3pt;margin-top:6.15pt;width:121.7pt;height:37.4pt;z-index:-125829316;mso-wrap-distance-left:5.pt;mso-wrap-distance-right:188.6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03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60" w:lineRule="exact"/>
                    <w:ind w:left="0" w:right="0" w:firstLine="0"/>
                  </w:pPr>
                  <w:r>
                    <w:rPr>
                      <w:rStyle w:val="CharStyle205"/>
                      <w:b/>
                      <w:bCs/>
                    </w:rPr>
                    <w:t>HKB HEAB</w:t>
                  </w:r>
                </w:p>
                <w:p>
                  <w:pPr>
                    <w:pStyle w:val="Style20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70" w:lineRule="exact"/>
                    <w:ind w:left="0" w:right="0" w:firstLine="0"/>
                  </w:pPr>
                  <w:r>
                    <w:rPr>
                      <w:rStyle w:val="CharStyle208"/>
                      <w:b/>
                      <w:bCs/>
                    </w:rPr>
                    <w:t>Hochschule der Künste Bern</w:t>
                  </w:r>
                </w:p>
                <w:p>
                  <w:pPr>
                    <w:pStyle w:val="Style20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211"/>
                    </w:rPr>
                    <w:t xml:space="preserve">Haute </w:t>
                  </w:r>
                  <w:r>
                    <w:rPr>
                      <w:rStyle w:val="CharStyle211"/>
                      <w:lang w:val="fr-FR" w:eastAsia="fr-FR" w:bidi="fr-FR"/>
                    </w:rPr>
                    <w:t xml:space="preserve">école </w:t>
                  </w:r>
                  <w:r>
                    <w:rPr>
                      <w:rStyle w:val="CharStyle211"/>
                    </w:rPr>
                    <w:t xml:space="preserve">des </w:t>
                  </w:r>
                  <w:r>
                    <w:rPr>
                      <w:rStyle w:val="CharStyle211"/>
                      <w:lang w:val="fr-FR" w:eastAsia="fr-FR" w:bidi="fr-FR"/>
                    </w:rPr>
                    <w:t xml:space="preserve">arts </w:t>
                  </w:r>
                  <w:r>
                    <w:rPr>
                      <w:rStyle w:val="CharStyle211"/>
                    </w:rPr>
                    <w:t>de Berne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159" type="#_x0000_t202" style="position:absolute;margin-left:-279.85pt;margin-top:386.85pt;width:70.1pt;height:12.pt;z-index:-125829315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1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14"/>
                      <w:lang w:val="en-US" w:eastAsia="en-US" w:bidi="en-US"/>
                    </w:rPr>
                    <w:t xml:space="preserve">Berner </w:t>
                  </w:r>
                  <w:r>
                    <w:rPr>
                      <w:rStyle w:val="CharStyle214"/>
                      <w:lang w:val="de-DE" w:eastAsia="de-DE" w:bidi="de-DE"/>
                    </w:rPr>
                    <w:t>Fachhochschule</w:t>
                    <w:br/>
                  </w:r>
                  <w:r>
                    <w:rPr>
                      <w:rStyle w:val="CharStyle214"/>
                      <w:lang w:val="en-US" w:eastAsia="en-US" w:bidi="en-US"/>
                    </w:rPr>
                    <w:t xml:space="preserve">Haute </w:t>
                  </w:r>
                  <w:r>
                    <w:rPr>
                      <w:rStyle w:val="CharStyle214"/>
                    </w:rPr>
                    <w:t>école spécialisée bernois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60" type="#_x0000_t202" style="position:absolute;margin-left:-176.15pt;margin-top:243.pt;width:134.9pt;height:157.6pt;z-index:-125829314;mso-wrap-distance-left:5.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15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bookmarkStart w:id="24" w:name="bookmark24"/>
                  <w:r>
                    <w:rPr>
                      <w:rStyle w:val="CharStyle217"/>
                      <w:b/>
                      <w:bCs/>
                    </w:rPr>
                    <w:t>Master of Arts in</w:t>
                    <w:br/>
                    <w:t>Contemporary Arts</w:t>
                    <w:br/>
                    <w:t>Practice (CAP)</w:t>
                  </w:r>
                  <w:bookmarkEnd w:id="24"/>
                </w:p>
                <w:p>
                  <w:pPr>
                    <w:pStyle w:val="Style21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20"/>
                      <w:b w:val="0"/>
                      <w:bCs w:val="0"/>
                    </w:rPr>
                    <w:t>Musik &amp; Medienkunst, einer der Studien</w:t>
                    <w:t>-</w:t>
                    <w:br/>
                    <w:t>bereiche im CAP: Studieren im Austausch</w:t>
                    <w:br/>
                    <w:t>mit Kulturschaffenden verschiedener</w:t>
                    <w:br/>
                    <w:t>Sparten — individuelles Studienprofil —</w:t>
                    <w:br/>
                    <w:t>Unterstützung in einer Vielzahl künstleri</w:t>
                    <w:t>-</w:t>
                    <w:br/>
                    <w:t>scher Ausdrucksformen — renommierte</w:t>
                    <w:br/>
                    <w:t>Dozierende aus den Bereichen Musik,</w:t>
                    <w:br/>
                    <w:t>Fine Arts, Performance Art, Literarisches</w:t>
                    <w:br/>
                    <w:t>Schreiben und Übersetzen — hervorra</w:t>
                    <w:t>-</w:t>
                    <w:br/>
                    <w:t>gende Infrastruktur. Du bestimmst Dein</w:t>
                    <w:br/>
                    <w:t>Studienprofil, wir denken mit, fördern</w:t>
                    <w:br/>
                    <w:t xml:space="preserve">und kritisieren. </w:t>
                  </w:r>
                  <w:r>
                    <w:fldChar w:fldCharType="begin"/>
                  </w:r>
                  <w:r>
                    <w:rPr>
                      <w:rStyle w:val="CharStyle220"/>
                    </w:rPr>
                    <w:instrText> HYPERLINK "http://www.macap.ch"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b w:val="0"/>
                      <w:bCs w:val="0"/>
                    </w:rPr>
                    <w:t>www.macap.ch</w:t>
                  </w:r>
                  <w:r>
                    <w:fldChar w:fldCharType="end"/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61" type="#_x0000_t75" style="position:absolute;margin-left:-3.35pt;margin-top:-12.7pt;width:573.35pt;height:833.05pt;z-index:-251658723;mso-wrap-distance-left:5.pt;mso-wrap-distance-right:5.pt;mso-position-horizontal-relative:margin;mso-position-vertical-relative:margin" wrapcoords="0 0">
            <v:imagedata r:id="rId117" r:href="rId118"/>
            <w10:wrap anchorx="margin" anchory="margin"/>
          </v:shape>
        </w:pict>
      </w:r>
      <w:bookmarkStart w:id="29" w:name="bookmark29"/>
      <w:r>
        <w:rPr>
          <w:lang w:val="de-DE" w:eastAsia="de-DE" w:bidi="de-DE"/>
          <w:w w:val="100"/>
          <w:spacing w:val="0"/>
          <w:color w:val="000000"/>
          <w:position w:val="0"/>
        </w:rPr>
        <w:t>1993-2013</w:t>
      </w:r>
      <w:bookmarkEnd w:id="29"/>
    </w:p>
    <w:p>
      <w:pPr>
        <w:pStyle w:val="Style223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0" w:name="bookmark30"/>
      <w:r>
        <w:rPr>
          <w:rStyle w:val="CharStyle231"/>
          <w:b w:val="0"/>
          <w:bCs w:val="0"/>
        </w:rPr>
        <w:t xml:space="preserve">Unearthed:The </w:t>
      </w:r>
      <w:r>
        <w:rPr>
          <w:lang w:val="en-US" w:eastAsia="en-US" w:bidi="en-US"/>
          <w:w w:val="100"/>
          <w:spacing w:val="0"/>
          <w:color w:val="000000"/>
          <w:position w:val="0"/>
        </w:rPr>
        <w:t>20th Anniversary Issue</w:t>
      </w:r>
      <w:bookmarkEnd w:id="30"/>
    </w:p>
    <w:p>
      <w:pPr>
        <w:pStyle w:val="Style225"/>
        <w:widowControl w:val="0"/>
        <w:keepNext/>
        <w:keepLines/>
        <w:shd w:val="clear" w:color="auto" w:fill="auto"/>
        <w:bidi w:val="0"/>
        <w:spacing w:before="0" w:after="371"/>
        <w:ind w:left="40" w:right="0" w:firstLine="0"/>
      </w:pPr>
      <w:bookmarkStart w:id="31" w:name="bookmark31"/>
      <w:r>
        <w:rPr>
          <w:lang w:val="en-US" w:eastAsia="en-US" w:bidi="en-US"/>
          <w:w w:val="100"/>
          <w:spacing w:val="0"/>
          <w:color w:val="000000"/>
          <w:position w:val="0"/>
        </w:rPr>
        <w:t>neural.it/subscribe</w:t>
      </w:r>
      <w:bookmarkEnd w:id="31"/>
    </w:p>
    <w:p>
      <w:pPr>
        <w:pStyle w:val="Style233"/>
        <w:widowControl w:val="0"/>
        <w:keepNext w:val="0"/>
        <w:keepLines w:val="0"/>
        <w:shd w:val="clear" w:color="auto" w:fill="auto"/>
        <w:bidi w:val="0"/>
        <w:jc w:val="left"/>
        <w:spacing w:before="0" w:after="0" w:line="820" w:lineRule="exact"/>
        <w:ind w:left="920" w:right="0" w:firstLine="0"/>
      </w:pPr>
      <w:r>
        <w:pict>
          <v:shape id="_x0000_s1162" type="#_x0000_t202" style="position:absolute;margin-left:67.7pt;margin-top:266.6pt;width:88.8pt;height:19.pt;z-index:-125829313;mso-wrap-distance-left:5.pt;mso-wrap-distance-top:103.6pt;mso-wrap-distance-right:93.6pt;mso-wrap-distance-bottom:36.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21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kutechre / 386DX / The Residents / La</w:t>
                    <w:br/>
                    <w:t>nische Kunst - Laibach / The User / Etoy / ®™ark / Jc</w:t>
                  </w:r>
                </w:p>
              </w:txbxContent>
            </v:textbox>
            <w10:wrap type="topAndBottom" anchorx="margin" anchory="margin"/>
          </v:shape>
        </w:pict>
      </w:r>
      <w:r>
        <w:pict>
          <v:shape id="_x0000_s1163" type="#_x0000_t202" style="position:absolute;margin-left:81.6pt;margin-top:321.8pt;width:86.15pt;height:33.15pt;z-index:-125829312;mso-wrap-distance-left:5.pt;mso-wrap-distance-top:36.65pt;mso-wrap-distance-right:82.3pt;mso-wrap-distance-bottom:9.4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23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6" w:line="260" w:lineRule="exact"/>
                    <w:ind w:left="0" w:right="0" w:firstLine="0"/>
                  </w:pPr>
                  <w:bookmarkStart w:id="25" w:name="bookmark25"/>
                  <w:r>
                    <w:rPr>
                      <w:rStyle w:val="CharStyle224"/>
                      <w:b/>
                      <w:bCs/>
                    </w:rPr>
                    <w:t>new website:</w:t>
                  </w:r>
                  <w:bookmarkEnd w:id="25"/>
                </w:p>
                <w:p>
                  <w:pPr>
                    <w:pStyle w:val="Style225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0" w:line="260" w:lineRule="exact"/>
                    <w:ind w:left="340" w:right="0" w:firstLine="0"/>
                  </w:pPr>
                  <w:bookmarkStart w:id="26" w:name="bookmark26"/>
                  <w:r>
                    <w:rPr>
                      <w:rStyle w:val="CharStyle226"/>
                    </w:rPr>
                    <w:t>neural.it</w:t>
                  </w:r>
                  <w:bookmarkEnd w:id="26"/>
                </w:p>
              </w:txbxContent>
            </v:textbox>
            <w10:wrap type="topAndBottom" anchorx="margin" anchory="margin"/>
          </v:shape>
        </w:pict>
      </w:r>
      <w:r>
        <w:pict>
          <v:shape id="_x0000_s1164" type="#_x0000_t202" style="position:absolute;margin-left:34.8pt;margin-top:364.2pt;width:180.25pt;height:32.7pt;z-index:-125829311;mso-wrap-distance-left:5.pt;mso-wrap-distance-top:11.9pt;mso-wrap-distance-right:35.05pt;mso-wrap-distance-bottom:3.4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23"/>
                    <w:widowControl w:val="0"/>
                    <w:keepNext/>
                    <w:keepLines/>
                    <w:shd w:val="clear" w:color="auto" w:fill="auto"/>
                    <w:bidi w:val="0"/>
                    <w:jc w:val="left"/>
                    <w:spacing w:before="0" w:after="2" w:line="260" w:lineRule="exact"/>
                    <w:ind w:left="0" w:right="0" w:firstLine="0"/>
                  </w:pPr>
                  <w:bookmarkStart w:id="27" w:name="bookmark27"/>
                  <w:r>
                    <w:rPr>
                      <w:rStyle w:val="CharStyle224"/>
                      <w:b/>
                      <w:bCs/>
                    </w:rPr>
                    <w:t>new section: Neural Archive</w:t>
                  </w:r>
                  <w:bookmarkEnd w:id="27"/>
                </w:p>
                <w:p>
                  <w:pPr>
                    <w:pStyle w:val="Style225"/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0" w:line="260" w:lineRule="exact"/>
                    <w:ind w:left="0" w:right="0" w:firstLine="0"/>
                  </w:pPr>
                  <w:bookmarkStart w:id="28" w:name="bookmark28"/>
                  <w:r>
                    <w:rPr>
                      <w:rStyle w:val="CharStyle226"/>
                    </w:rPr>
                    <w:t>archive.neural.it</w:t>
                  </w:r>
                  <w:bookmarkEnd w:id="28"/>
                </w:p>
              </w:txbxContent>
            </v:textbox>
            <w10:wrap type="topAndBottom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ncur-bl</w:t>
      </w:r>
    </w:p>
    <w:tbl>
      <w:tblPr>
        <w:tblOverlap w:val="never"/>
        <w:tblLayout w:type="fixed"/>
        <w:jc w:val="center"/>
      </w:tblPr>
      <w:tblGrid>
        <w:gridCol w:w="326"/>
        <w:gridCol w:w="1709"/>
        <w:gridCol w:w="197"/>
        <w:gridCol w:w="130"/>
        <w:gridCol w:w="350"/>
        <w:gridCol w:w="350"/>
      </w:tblGrid>
      <w:tr>
        <w:trPr>
          <w:trHeight w:val="437" w:hRule="exact"/>
        </w:trPr>
        <w:tc>
          <w:tcPr>
            <w:shd w:val="clear" w:color="auto" w:fill="000000"/>
            <w:tcBorders/>
            <w:vAlign w:val="bottom"/>
          </w:tcPr>
          <w:p>
            <w:pPr>
              <w:pStyle w:val="Style5"/>
              <w:framePr w:w="306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235"/>
              </w:rPr>
              <w:t>&gt;l</w:t>
            </w:r>
          </w:p>
        </w:tc>
        <w:tc>
          <w:tcPr>
            <w:shd w:val="clear" w:color="auto" w:fill="000000"/>
            <w:gridSpan w:val="2"/>
            <w:tcBorders/>
            <w:vAlign w:val="bottom"/>
          </w:tcPr>
          <w:p>
            <w:pPr>
              <w:pStyle w:val="Style5"/>
              <w:framePr w:w="306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235"/>
              </w:rPr>
              <w:t>LJnearthed:Th(</w:t>
            </w:r>
          </w:p>
        </w:tc>
        <w:tc>
          <w:tcPr>
            <w:shd w:val="clear" w:color="auto" w:fill="000000"/>
            <w:tcBorders/>
            <w:vAlign w:val="bottom"/>
          </w:tcPr>
          <w:p>
            <w:pPr>
              <w:pStyle w:val="Style5"/>
              <w:framePr w:w="306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235"/>
              </w:rPr>
              <w:t>1</w:t>
            </w:r>
          </w:p>
          <w:p>
            <w:pPr>
              <w:pStyle w:val="Style5"/>
              <w:framePr w:w="306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180" w:lineRule="exact"/>
              <w:ind w:left="0" w:right="0" w:firstLine="0"/>
            </w:pPr>
            <w:r>
              <w:rPr>
                <w:rStyle w:val="CharStyle236"/>
              </w:rPr>
              <w:t>*</w:t>
            </w:r>
          </w:p>
        </w:tc>
        <w:tc>
          <w:tcPr>
            <w:shd w:val="clear" w:color="auto" w:fill="000000"/>
            <w:gridSpan w:val="2"/>
            <w:tcBorders/>
            <w:vAlign w:val="bottom"/>
          </w:tcPr>
          <w:p>
            <w:pPr>
              <w:pStyle w:val="Style5"/>
              <w:framePr w:w="306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235"/>
              </w:rPr>
              <w:t>20th</w:t>
            </w:r>
          </w:p>
        </w:tc>
      </w:tr>
      <w:tr>
        <w:trPr>
          <w:trHeight w:val="451" w:hRule="exact"/>
        </w:trPr>
        <w:tc>
          <w:tcPr>
            <w:shd w:val="clear" w:color="auto" w:fill="FFFFFF"/>
            <w:tcBorders>
              <w:left w:val="single" w:sz="4"/>
            </w:tcBorders>
            <w:vAlign w:val="top"/>
          </w:tcPr>
          <w:p>
            <w:pPr>
              <w:framePr w:w="306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5"/>
              <w:framePr w:w="306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235"/>
              </w:rPr>
              <w:t>Anniversary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5"/>
              <w:framePr w:w="306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235"/>
              </w:rPr>
              <w:t>Is</w:t>
            </w:r>
          </w:p>
        </w:tc>
        <w:tc>
          <w:tcPr>
            <w:shd w:val="clear" w:color="auto" w:fill="000000"/>
            <w:tcBorders/>
            <w:vAlign w:val="top"/>
          </w:tcPr>
          <w:p>
            <w:pPr>
              <w:pStyle w:val="Style5"/>
              <w:framePr w:w="3062" w:wrap="notBeside" w:vAnchor="text" w:hAnchor="text" w:xAlign="center" w:y="1"/>
              <w:widowControl w:val="0"/>
              <w:keepNext w:val="0"/>
              <w:keepLines w:val="0"/>
              <w:shd w:val="clear" w:color="auto" w:fill="auto"/>
              <w:bidi w:val="0"/>
              <w:jc w:val="left"/>
              <w:spacing w:before="0" w:after="0" w:line="260" w:lineRule="exact"/>
              <w:ind w:left="0" w:right="0" w:firstLine="0"/>
            </w:pPr>
            <w:r>
              <w:rPr>
                <w:rStyle w:val="CharStyle235"/>
              </w:rPr>
              <w:t>s</w:t>
            </w: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6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  <w:tc>
          <w:tcPr>
            <w:shd w:val="clear" w:color="auto" w:fill="FFFFFF"/>
            <w:tcBorders/>
            <w:vAlign w:val="top"/>
          </w:tcPr>
          <w:p>
            <w:pPr>
              <w:framePr w:w="3062" w:wrap="notBeside" w:vAnchor="text" w:hAnchor="text" w:xAlign="center" w:y="1"/>
              <w:widowControl w:val="0"/>
              <w:rPr>
                <w:sz w:val="10"/>
                <w:szCs w:val="10"/>
              </w:rPr>
            </w:pPr>
          </w:p>
        </w:tc>
      </w:tr>
    </w:tbl>
    <w:p>
      <w:pPr>
        <w:framePr w:w="3062" w:wrap="notBeside" w:vAnchor="text" w:hAnchor="text" w:xAlign="center" w:y="1"/>
        <w:widowControl w:val="0"/>
        <w:rPr>
          <w:sz w:val="2"/>
          <w:szCs w:val="2"/>
        </w:rPr>
      </w:pPr>
    </w:p>
    <w:p>
      <w:pPr>
        <w:widowControl w:val="0"/>
        <w:rPr>
          <w:sz w:val="2"/>
          <w:szCs w:val="2"/>
        </w:rPr>
      </w:pP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160" w:lineRule="exact"/>
        <w:ind w:left="1940" w:right="0" w:firstLine="0"/>
        <w:sectPr>
          <w:headerReference w:type="even" r:id="rId119"/>
          <w:footerReference w:type="first" r:id="rId120"/>
          <w:titlePg/>
          <w:pgSz w:w="11824" w:h="17180"/>
          <w:pgMar w:top="474" w:left="248" w:right="248" w:bottom="671" w:header="0" w:footer="3" w:gutter="6326"/>
          <w:rtlGutter/>
          <w:cols w:space="720"/>
          <w:noEndnote/>
          <w:docGrid w:linePitch="360"/>
        </w:sectPr>
      </w:pPr>
      <w:r>
        <w:rPr>
          <w:rStyle w:val="CharStyle237"/>
          <w:color w:val="FFFFFF"/>
        </w:rPr>
        <w:t xml:space="preserve">WIR KENNEN DIE </w:t>
      </w:r>
      <w:r>
        <w:rPr>
          <w:rStyle w:val="CharStyle20"/>
          <w:lang w:val="de-DE" w:eastAsia="de-DE" w:bidi="de-DE"/>
        </w:rPr>
        <w:t>LEUTE</w:t>
      </w:r>
    </w:p>
    <w:p>
      <w:pPr>
        <w:widowControl w:val="0"/>
        <w:rPr>
          <w:sz w:val="2"/>
          <w:szCs w:val="2"/>
        </w:rPr>
      </w:pPr>
      <w:r>
        <w:pict>
          <v:shape id="_x0000_s1167" type="#_x0000_t202" style="position:static;width:591.2pt;height:40.3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235" w:left="0" w:right="0" w:bottom="493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68" type="#_x0000_t202" style="position:absolute;margin-left:0.5pt;margin-top:131.75pt;width:26.4pt;height:9.pt;z-index:25165775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4"/>
                      <w:b/>
                      <w:bCs/>
                    </w:rPr>
                    <w:t>OoOoOoO</w:t>
                  </w:r>
                </w:p>
              </w:txbxContent>
            </v:textbox>
            <w10:wrap anchorx="margin"/>
          </v:shape>
        </w:pict>
      </w:r>
      <w:r>
        <w:pict>
          <v:shape id="_x0000_s1169" type="#_x0000_t202" style="position:absolute;margin-left:60.5pt;margin-top:21.35pt;width:37.9pt;height:9.5pt;z-index:25165775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4"/>
                      <w:b/>
                      <w:bCs/>
                    </w:rPr>
                    <w:t>christdookie</w:t>
                  </w:r>
                </w:p>
              </w:txbxContent>
            </v:textbox>
            <w10:wrap anchorx="margin"/>
          </v:shape>
        </w:pict>
      </w:r>
      <w:r>
        <w:pict>
          <v:shape id="_x0000_s1170" type="#_x0000_t202" style="position:absolute;margin-left:100.8pt;margin-top:62.9pt;width:22.55pt;height:11.4pt;z-index:25165775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4"/>
                      <w:lang w:val="de-DE" w:eastAsia="de-DE" w:bidi="de-DE"/>
                      <w:b/>
                      <w:bCs/>
                    </w:rPr>
                    <w:t>itsatru</w:t>
                  </w:r>
                </w:p>
              </w:txbxContent>
            </v:textbox>
            <w10:wrap anchorx="margin"/>
          </v:shape>
        </w:pict>
      </w:r>
      <w:r>
        <w:pict>
          <v:shape id="_x0000_s1171" type="#_x0000_t202" style="position:absolute;margin-left:134.4pt;margin-top:68.15pt;width:37.2pt;height:11.65pt;z-index:25165775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4"/>
                      <w:lang w:val="de-DE" w:eastAsia="de-DE" w:bidi="de-DE"/>
                      <w:b/>
                      <w:bCs/>
                    </w:rPr>
                    <w:t>ciley myrus</w:t>
                  </w:r>
                </w:p>
              </w:txbxContent>
            </v:textbox>
            <w10:wrap anchorx="margin"/>
          </v:shape>
        </w:pict>
      </w:r>
      <w:r>
        <w:pict>
          <v:shape id="_x0000_s1172" type="#_x0000_t202" style="position:absolute;margin-left:205.45pt;margin-top:10.55pt;width:39.1pt;height:11.65pt;z-index:25165775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4"/>
                      <w:b/>
                      <w:bCs/>
                    </w:rPr>
                    <w:t>ultrasadism</w:t>
                  </w:r>
                </w:p>
              </w:txbxContent>
            </v:textbox>
            <w10:wrap anchorx="margin"/>
          </v:shape>
        </w:pict>
      </w:r>
      <w:r>
        <w:pict>
          <v:shape id="_x0000_s1173" type="#_x0000_t202" style="position:absolute;margin-left:229.2pt;margin-top:79.7pt;width:46.55pt;height:12.1pt;z-index:25165776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4"/>
                      <w:lang w:val="de-DE" w:eastAsia="de-DE" w:bidi="de-DE"/>
                      <w:b/>
                      <w:bCs/>
                    </w:rPr>
                    <w:t>kawaiist-bitch</w:t>
                  </w:r>
                </w:p>
              </w:txbxContent>
            </v:textbox>
            <w10:wrap anchorx="margin"/>
          </v:shape>
        </w:pict>
      </w:r>
      <w:r>
        <w:pict>
          <v:shape id="_x0000_s1174" type="#_x0000_t202" style="position:absolute;margin-left:292.3pt;margin-top:0.1pt;width:52.3pt;height:9.5pt;z-index:25165776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4"/>
                      <w:lang w:val="de-DE" w:eastAsia="de-DE" w:bidi="de-DE"/>
                      <w:b/>
                      <w:bCs/>
                    </w:rPr>
                    <w:t>lastfriedchicken</w:t>
                  </w:r>
                </w:p>
              </w:txbxContent>
            </v:textbox>
            <w10:wrap anchorx="margin"/>
          </v:shape>
        </w:pict>
      </w:r>
      <w:r>
        <w:pict>
          <v:shape id="_x0000_s1175" type="#_x0000_t202" style="position:absolute;margin-left:348.95pt;margin-top:1.35pt;width:49.45pt;height:14.7pt;z-index:25165776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8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40" w:lineRule="exact"/>
                    <w:ind w:left="0" w:right="0" w:firstLine="0"/>
                  </w:pPr>
                  <w:r>
                    <w:rPr>
                      <w:rStyle w:val="CharStyle238"/>
                    </w:rPr>
                    <w:t>nazipervert</w:t>
                  </w:r>
                </w:p>
              </w:txbxContent>
            </v:textbox>
            <w10:wrap anchorx="margin"/>
          </v:shape>
        </w:pict>
      </w:r>
      <w:r>
        <w:pict>
          <v:shape id="_x0000_s1176" type="#_x0000_t202" style="position:absolute;margin-left:391.2pt;margin-top:15.6pt;width:55.9pt;height:11.85pt;z-index:25165776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4"/>
                      <w:lang w:val="de-DE" w:eastAsia="de-DE" w:bidi="de-DE"/>
                      <w:b/>
                      <w:bCs/>
                    </w:rPr>
                    <w:t>archigrammkiosk</w:t>
                  </w:r>
                </w:p>
              </w:txbxContent>
            </v:textbox>
            <w10:wrap anchorx="margin"/>
          </v:shape>
        </w:pict>
      </w:r>
      <w:r>
        <w:pict>
          <v:shape id="_x0000_s1177" type="#_x0000_t202" style="position:absolute;margin-left:288.pt;margin-top:68.4pt;width:55.7pt;height:11.65pt;z-index:25165776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4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rStyle w:val="CharStyle44"/>
                      <w:lang w:val="de-DE" w:eastAsia="de-DE" w:bidi="de-DE"/>
                      <w:b/>
                      <w:bCs/>
                    </w:rPr>
                    <w:t>thenonbreederlO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11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235" w:left="176" w:right="176" w:bottom="493" w:header="0" w:footer="3" w:gutter="5"/>
          <w:rtlGutter/>
          <w:cols w:space="720"/>
          <w:noEndnote/>
          <w:docGrid w:linePitch="360"/>
        </w:sectPr>
      </w:pPr>
    </w:p>
    <w:p>
      <w:pPr>
        <w:widowControl w:val="0"/>
        <w:rPr>
          <w:sz w:val="2"/>
          <w:szCs w:val="2"/>
        </w:rPr>
      </w:pPr>
      <w:r>
        <w:pict>
          <v:shape id="_x0000_s1178" type="#_x0000_t202" style="position:static;width:591.2pt;height:110.45pt" filled="f" stroked="f">
            <v:textbox inset="0,0,0,0">
              <w:txbxContent>
                <w:p>
                  <w:pPr>
                    <w:widowControl w:val="0"/>
                  </w:pPr>
                </w:p>
              </w:txbxContent>
            </v:textbox>
            <w10:anchorlock/>
          </v:shape>
        </w:pict>
      </w:r>
      <w:r>
        <w:t xml:space="preserve"> </w:t>
      </w: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504" w:left="0" w:right="0" w:bottom="504" w:header="0" w:footer="3" w:gutter="0"/>
          <w:rtlGutter w:val="0"/>
          <w:cols w:space="720"/>
          <w:noEndnote/>
          <w:docGrid w:linePitch="360"/>
        </w:sectPr>
      </w:pPr>
    </w:p>
    <w:p>
      <w:pPr>
        <w:pStyle w:val="Style43"/>
        <w:widowControl w:val="0"/>
        <w:keepNext w:val="0"/>
        <w:keepLines w:val="0"/>
        <w:shd w:val="clear" w:color="auto" w:fill="auto"/>
        <w:bidi w:val="0"/>
        <w:jc w:val="left"/>
        <w:spacing w:before="0" w:after="869" w:line="180" w:lineRule="exact"/>
        <w:ind w:left="8020" w:right="0" w:firstLine="0"/>
      </w:pPr>
      <w:r>
        <w:rPr>
          <w:lang w:val="de-DE" w:eastAsia="de-DE" w:bidi="de-DE"/>
          <w:w w:val="100"/>
          <w:spacing w:val="0"/>
          <w:color w:val="000000"/>
          <w:position w:val="0"/>
        </w:rPr>
        <w:t>diarrhiver</w:t>
      </w:r>
    </w:p>
    <w:p>
      <w:pPr>
        <w:pStyle w:val="Style239"/>
        <w:widowControl w:val="0"/>
        <w:keepNext w:val="0"/>
        <w:keepLines w:val="0"/>
        <w:shd w:val="clear" w:color="auto" w:fill="auto"/>
        <w:bidi w:val="0"/>
        <w:jc w:val="left"/>
        <w:spacing w:before="0" w:after="0" w:line="360" w:lineRule="exact"/>
        <w:ind w:left="0" w:right="0" w:firstLine="0"/>
        <w:sectPr>
          <w:type w:val="continuous"/>
          <w:pgSz w:w="11824" w:h="17180"/>
          <w:pgMar w:top="504" w:left="277" w:right="277" w:bottom="504" w:header="0" w:footer="3" w:gutter="2035"/>
          <w:rtlGutter/>
          <w:cols w:space="720"/>
          <w:noEndnote/>
          <w:docGrid w:linePitch="360"/>
        </w:sectPr>
      </w:pPr>
      <w:r>
        <w:rPr>
          <w:rStyle w:val="CharStyle241"/>
          <w:b/>
          <w:bCs/>
        </w:rPr>
        <w:t xml:space="preserve">MAGAZIN </w:t>
      </w:r>
      <w:r>
        <w:rPr>
          <w:rStyle w:val="CharStyle241"/>
          <w:lang w:val="fr-FR" w:eastAsia="fr-FR" w:bidi="fr-FR"/>
          <w:b/>
          <w:bCs/>
        </w:rPr>
        <w:t xml:space="preserve">FUR </w:t>
      </w:r>
      <w:r>
        <w:rPr>
          <w:rStyle w:val="CharStyle241"/>
          <w:b/>
          <w:bCs/>
        </w:rPr>
        <w:t>ELEKTRONISCHE LEBENSASPEKT</w:t>
      </w:r>
    </w:p>
    <w:p>
      <w:pPr>
        <w:widowControl w:val="0"/>
        <w:spacing w:line="360" w:lineRule="exact"/>
      </w:pPr>
      <w:r>
        <w:pict>
          <v:shape id="_x0000_s1179" type="#_x0000_t75" style="position:absolute;margin-left:5.e-002pt;margin-top:0;width:59.05pt;height:57.6pt;z-index:-251658720;mso-wrap-distance-left:5.pt;mso-wrap-distance-right:5.pt;mso-position-horizontal-relative:margin" wrapcoords="0 0">
            <v:imagedata r:id="rId121" r:href="rId122"/>
            <w10:wrap anchorx="margin"/>
          </v:shape>
        </w:pict>
      </w:r>
      <w:r>
        <w:pict>
          <v:shape id="_x0000_s1180" type="#_x0000_t202" style="position:absolute;margin-left:66.25pt;margin-top:0.1pt;width:99.35pt;height:58.45pt;z-index:25165776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44"/>
                      <w:b/>
                      <w:bCs/>
                    </w:rPr>
                    <w:t>BERLINISCHE</w:t>
                  </w:r>
                </w:p>
                <w:p>
                  <w:pPr>
                    <w:pStyle w:val="Style24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r>
                    <w:rPr>
                      <w:rStyle w:val="CharStyle244"/>
                      <w:b/>
                      <w:bCs/>
                    </w:rPr>
                    <w:t>GALERIE</w:t>
                  </w:r>
                </w:p>
                <w:p>
                  <w:pPr>
                    <w:pStyle w:val="Style245"/>
                    <w:widowControl w:val="0"/>
                    <w:keepNext/>
                    <w:keepLines/>
                    <w:shd w:val="clear" w:color="auto" w:fill="000000"/>
                    <w:bidi w:val="0"/>
                    <w:jc w:val="left"/>
                    <w:spacing w:before="0" w:after="0"/>
                    <w:ind w:left="0" w:right="0" w:firstLine="0"/>
                  </w:pPr>
                  <w:bookmarkStart w:id="32" w:name="bookmark32"/>
                  <w:r>
                    <w:rPr>
                      <w:rStyle w:val="CharStyle247"/>
                      <w:b/>
                      <w:bCs/>
                    </w:rPr>
                    <w:t xml:space="preserve">MUSEUM </w:t>
                  </w:r>
                  <w:r>
                    <w:rPr>
                      <w:rStyle w:val="CharStyle247"/>
                      <w:lang w:val="en-US" w:eastAsia="en-US" w:bidi="en-US"/>
                      <w:b/>
                      <w:bCs/>
                    </w:rPr>
                    <w:t>OF</w:t>
                    <w:br/>
                  </w:r>
                  <w:r>
                    <w:rPr>
                      <w:rStyle w:val="CharStyle247"/>
                      <w:b/>
                      <w:bCs/>
                    </w:rPr>
                    <w:t>MODERN ART</w:t>
                  </w:r>
                  <w:bookmarkEnd w:id="32"/>
                </w:p>
              </w:txbxContent>
            </v:textbox>
            <w10:wrap anchorx="margin"/>
          </v:shape>
        </w:pict>
      </w:r>
      <w:r>
        <w:pict>
          <v:shape id="_x0000_s1181" type="#_x0000_t202" style="position:absolute;margin-left:17.3pt;margin-top:131.5pt;width:122.9pt;height:13.65pt;z-index:25165776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249"/>
                      <w:b/>
                      <w:bCs/>
                    </w:rPr>
                    <w:t>05.06.2013-23.06.2014</w:t>
                  </w:r>
                </w:p>
              </w:txbxContent>
            </v:textbox>
            <w10:wrap anchorx="margin"/>
          </v:shape>
        </w:pict>
      </w:r>
      <w:r>
        <w:pict>
          <v:shape id="_x0000_s1182" type="#_x0000_t202" style="position:absolute;margin-left:17.3pt;margin-top:231.8pt;width:190.1pt;height:85.95pt;z-index:25165776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60" w:line="283" w:lineRule="exact"/>
                    <w:ind w:left="0" w:right="920" w:firstLine="0"/>
                  </w:pPr>
                  <w:r>
                    <w:rPr>
                      <w:rStyle w:val="CharStyle249"/>
                      <w:b/>
                      <w:bCs/>
                    </w:rPr>
                    <w:t>THE IBB-VIDEOLOUNGE</w:t>
                    <w:br/>
                  </w:r>
                  <w:r>
                    <w:rPr>
                      <w:rStyle w:val="CharStyle249"/>
                      <w:lang w:val="en-US" w:eastAsia="en-US" w:bidi="en-US"/>
                      <w:b/>
                      <w:bCs/>
                    </w:rPr>
                    <w:t xml:space="preserve">AT </w:t>
                  </w:r>
                  <w:r>
                    <w:rPr>
                      <w:rStyle w:val="CharStyle249"/>
                      <w:b/>
                      <w:bCs/>
                    </w:rPr>
                    <w:t>BERLINISCHE GALERIE</w:t>
                  </w:r>
                </w:p>
                <w:p>
                  <w:pPr>
                    <w:pStyle w:val="Style24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83" w:lineRule="exact"/>
                    <w:ind w:left="0" w:right="0" w:firstLine="0"/>
                  </w:pPr>
                  <w:r>
                    <w:rPr>
                      <w:rStyle w:val="CharStyle249"/>
                      <w:lang w:val="en-US" w:eastAsia="en-US" w:bidi="en-US"/>
                      <w:b/>
                      <w:bCs/>
                    </w:rPr>
                    <w:t xml:space="preserve">PRESENTING </w:t>
                  </w:r>
                  <w:r>
                    <w:rPr>
                      <w:rStyle w:val="CharStyle249"/>
                      <w:b/>
                      <w:bCs/>
                    </w:rPr>
                    <w:t>12 CONTEMPORARY</w:t>
                    <w:br/>
                    <w:t xml:space="preserve">VIDEO </w:t>
                  </w:r>
                  <w:r>
                    <w:rPr>
                      <w:rStyle w:val="CharStyle249"/>
                      <w:lang w:val="en-US" w:eastAsia="en-US" w:bidi="en-US"/>
                      <w:b/>
                      <w:bCs/>
                    </w:rPr>
                    <w:t xml:space="preserve">ARTISTS </w:t>
                  </w:r>
                  <w:r>
                    <w:rPr>
                      <w:rStyle w:val="CharStyle249"/>
                      <w:b/>
                      <w:bCs/>
                    </w:rPr>
                    <w:t>OVER THE</w:t>
                    <w:br/>
                  </w:r>
                  <w:r>
                    <w:rPr>
                      <w:rStyle w:val="CharStyle249"/>
                      <w:lang w:val="en-US" w:eastAsia="en-US" w:bidi="en-US"/>
                      <w:b/>
                      <w:bCs/>
                    </w:rPr>
                    <w:t>COURSE OF ONE YEAR.</w:t>
                  </w:r>
                </w:p>
              </w:txbxContent>
            </v:textbox>
            <w10:wrap anchorx="margin"/>
          </v:shape>
        </w:pict>
      </w:r>
      <w:r>
        <w:pict>
          <v:shape id="_x0000_s1183" type="#_x0000_t75" style="position:absolute;margin-left:190.55pt;margin-top:28.8pt;width:337.9pt;height:229.9pt;z-index:-251658719;mso-wrap-distance-left:5.pt;mso-wrap-distance-right:5.pt;mso-position-horizontal-relative:margin" wrapcoords="0 0">
            <v:imagedata r:id="rId123" r:href="rId124"/>
            <w10:wrap anchorx="margin"/>
          </v:shape>
        </w:pict>
      </w:r>
      <w:r>
        <w:pict>
          <v:shape id="_x0000_s1184" type="#_x0000_t202" style="position:absolute;margin-left:17.3pt;margin-top:314.9pt;width:190.1pt;height:53.5pt;z-index:25165776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6" w:lineRule="exact"/>
                    <w:ind w:left="0" w:right="560" w:firstLine="0"/>
                  </w:pPr>
                  <w:r>
                    <w:rPr>
                      <w:rStyle w:val="CharStyle250"/>
                      <w:lang w:val="de-DE" w:eastAsia="de-DE" w:bidi="de-DE"/>
                      <w:b/>
                      <w:bCs/>
                    </w:rPr>
                    <w:t>Alte Jakobstraße 124-128,10969 Berlin</w:t>
                    <w:br/>
                    <w:t>Wed-Mon 10am-6pm</w:t>
                    <w:br/>
                  </w:r>
                  <w:r>
                    <w:fldChar w:fldCharType="begin"/>
                  </w:r>
                  <w:r>
                    <w:rPr>
                      <w:rStyle w:val="CharStyle250"/>
                    </w:rPr>
                    <w:instrText> HYPERLINK "http://www.berlinischegalerie.de"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www.berlinischegalerie.de</w:t>
                  </w:r>
                  <w:r>
                    <w:fldChar w:fldCharType="end"/>
                  </w:r>
                  <w:r>
                    <w:rPr>
                      <w:rStyle w:val="CharStyle250"/>
                      <w:b/>
                      <w:bCs/>
                    </w:rPr>
                    <w:br/>
                  </w:r>
                  <w:r>
                    <w:fldChar w:fldCharType="begin"/>
                  </w:r>
                  <w:r>
                    <w:rPr>
                      <w:rStyle w:val="CharStyle250"/>
                    </w:rPr>
                    <w:instrText> HYPERLINK "http://www.facebook.com/berlinischegalerie"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www.facebook.com/berlinischegalerie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185" type="#_x0000_t202" style="position:absolute;margin-left:565.1pt;margin-top:196.8pt;width:7.05pt;height:202.55pt;z-index:251657769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251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rStyle w:val="CharStyle253"/>
                    </w:rPr>
                    <w:t xml:space="preserve">Nevin Aladag, City </w:t>
                  </w:r>
                  <w:r>
                    <w:rPr>
                      <w:rStyle w:val="CharStyle253"/>
                      <w:lang w:val="en-US" w:eastAsia="en-US" w:bidi="en-US"/>
                    </w:rPr>
                    <w:t xml:space="preserve">Language III, </w:t>
                  </w:r>
                  <w:r>
                    <w:rPr>
                      <w:rStyle w:val="CharStyle253"/>
                    </w:rPr>
                    <w:t xml:space="preserve">2009, © Nevln Aladag, VG Bild-Kunst, Bonn 2013, </w:t>
                  </w:r>
                  <w:r>
                    <w:rPr>
                      <w:rStyle w:val="CharStyle253"/>
                      <w:lang w:val="en-US" w:eastAsia="en-US" w:bidi="en-US"/>
                    </w:rPr>
                    <w:t xml:space="preserve">Courtesy </w:t>
                  </w:r>
                  <w:r>
                    <w:rPr>
                      <w:rStyle w:val="CharStyle253"/>
                    </w:rPr>
                    <w:t>Wentrup Ber</w:t>
                  </w:r>
                </w:p>
              </w:txbxContent>
            </v:textbox>
            <w10:wrap anchorx="margin"/>
          </v:shape>
        </w:pict>
      </w:r>
      <w:r>
        <w:pict>
          <v:shape id="_x0000_s1186" type="#_x0000_t202" style="position:absolute;margin-left:14.65pt;margin-top:441.6pt;width:47.3pt;height:193.6pt;z-index:25165777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54"/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bookmarkStart w:id="33" w:name="bookmark33"/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Q) D</w:t>
                    <w:br/>
                  </w:r>
                  <w:r>
                    <w:rPr>
                      <w:rStyle w:val="CharStyle256"/>
                    </w:rPr>
                    <w:t>O CD</w:t>
                  </w:r>
                  <w:bookmarkEnd w:id="33"/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998" w:lineRule="exact"/>
                    <w:ind w:left="0" w:right="0" w:firstLine="0"/>
                  </w:pP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3 5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998" w:lineRule="exact"/>
                    <w:ind w:left="0" w:right="0" w:firstLine="0"/>
                  </w:pP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9:0</w:t>
                  </w:r>
                </w:p>
                <w:p>
                  <w:pPr>
                    <w:pStyle w:val="Style245"/>
                    <w:widowControl w:val="0"/>
                    <w:keepNext/>
                    <w:keepLines/>
                    <w:shd w:val="clear" w:color="auto" w:fill="auto"/>
                    <w:bidi w:val="0"/>
                    <w:jc w:val="both"/>
                    <w:spacing w:before="0" w:after="0" w:line="400" w:lineRule="exact"/>
                    <w:ind w:left="0" w:right="0" w:firstLine="0"/>
                  </w:pPr>
                  <w:bookmarkStart w:id="34" w:name="bookmark34"/>
                  <w:r>
                    <w:rPr>
                      <w:w w:val="100"/>
                      <w:color w:val="000000"/>
                      <w:position w:val="0"/>
                    </w:rPr>
                    <w:t xml:space="preserve">CO </w:t>
                  </w:r>
                  <w:r>
                    <w:rPr>
                      <w:rStyle w:val="CharStyle257"/>
                      <w:b/>
                      <w:bCs/>
                    </w:rPr>
                    <w:t>r+</w:t>
                  </w:r>
                  <w:bookmarkEnd w:id="34"/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258"/>
                    </w:rPr>
                    <w:t>&lt;2.o</w:t>
                  </w:r>
                </w:p>
                <w:p>
                  <w:pPr>
                    <w:pStyle w:val="Style11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90" w:lineRule="exact"/>
                    <w:ind w:left="0" w:right="0" w:firstLine="0"/>
                  </w:pPr>
                  <w:r>
                    <w:rPr>
                      <w:rStyle w:val="CharStyle183"/>
                      <w:lang w:val="de-DE" w:eastAsia="de-DE" w:bidi="de-DE"/>
                    </w:rPr>
                    <w:t>"O O</w:t>
                  </w:r>
                </w:p>
                <w:p>
                  <w:pPr>
                    <w:pStyle w:val="Style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258"/>
                    </w:rPr>
                    <w:t>— co</w:t>
                  </w:r>
                </w:p>
                <w:p>
                  <w:pPr>
                    <w:pStyle w:val="Style259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mimtm </w:t>
                  </w:r>
                  <w:r>
                    <w:rPr>
                      <w:lang w:val="fr-FR" w:eastAsia="fr-FR" w:bidi="fr-FR"/>
                      <w:w w:val="100"/>
                      <w:spacing w:val="0"/>
                      <w:color w:val="000000"/>
                      <w:position w:val="0"/>
                    </w:rPr>
                    <w:t>a</w:t>
                  </w:r>
                </w:p>
                <w:p>
                  <w:pPr>
                    <w:pStyle w:val="Style72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274" w:lineRule="exact"/>
                    <w:ind w:left="0" w:right="0" w:firstLine="0"/>
                  </w:pPr>
                  <w:r>
                    <w:rPr>
                      <w:rStyle w:val="CharStyle73"/>
                      <w:lang w:val="de-DE" w:eastAsia="de-DE" w:bidi="de-DE"/>
                      <w:b/>
                      <w:bCs/>
                    </w:rPr>
                    <w:t>13</w:t>
                  </w:r>
                </w:p>
                <w:p>
                  <w:pPr>
                    <w:pStyle w:val="Style261"/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color w:val="000000"/>
                      <w:position w:val="0"/>
                    </w:rPr>
                    <w:t>CD</w:t>
                  </w:r>
                </w:p>
                <w:p>
                  <w:pPr>
                    <w:pStyle w:val="Style263"/>
                    <w:widowControl w:val="0"/>
                    <w:keepNext/>
                    <w:keepLines/>
                    <w:shd w:val="clear" w:color="auto" w:fill="auto"/>
                    <w:bidi w:val="0"/>
                    <w:spacing w:before="0" w:after="0" w:line="160" w:lineRule="exact"/>
                    <w:ind w:left="0" w:right="0" w:firstLine="0"/>
                  </w:pPr>
                  <w:bookmarkStart w:id="35" w:name="bookmark35"/>
                  <w:r>
                    <w:rPr>
                      <w:rStyle w:val="CharStyle265"/>
                    </w:rPr>
                    <w:t>CO</w:t>
                  </w:r>
                  <w:bookmarkEnd w:id="35"/>
                </w:p>
              </w:txbxContent>
            </v:textbox>
            <w10:wrap anchorx="margin"/>
          </v:shape>
        </w:pict>
      </w:r>
      <w:r>
        <w:pict>
          <v:shape id="_x0000_s1187" type="#_x0000_t202" style="position:absolute;margin-left:62.4pt;margin-top:441.1pt;width:357.6pt;height:213.35pt;z-index:25165777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6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380" w:right="0" w:firstLine="0"/>
                  </w:pPr>
                  <w:r>
                    <w:rPr>
                      <w:rStyle w:val="CharStyle268"/>
                    </w:rPr>
                    <w:t>Berlin</w:t>
                  </w:r>
                </w:p>
                <w:p>
                  <w:pPr>
                    <w:pStyle w:val="Style26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380" w:right="0" w:firstLine="0"/>
                  </w:pPr>
                  <w:r>
                    <w:rPr>
                      <w:rStyle w:val="CharStyle268"/>
                      <w:lang w:val="en-US" w:eastAsia="en-US" w:bidi="en-US"/>
                    </w:rPr>
                    <w:t>Documentary</w:t>
                  </w:r>
                </w:p>
                <w:p>
                  <w:pPr>
                    <w:pStyle w:val="Style26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/>
                    <w:ind w:left="380" w:right="0" w:firstLine="0"/>
                  </w:pPr>
                  <w:r>
                    <w:rPr>
                      <w:rStyle w:val="CharStyle268"/>
                    </w:rPr>
                    <w:t>Forum</w:t>
                  </w:r>
                </w:p>
                <w:p>
                  <w:pPr>
                    <w:pStyle w:val="Style269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100" w:lineRule="exact"/>
                    <w:ind w:left="380" w:right="0" w:firstLine="0"/>
                  </w:pPr>
                  <w:r>
                    <w:rPr>
                      <w:rStyle w:val="CharStyle271"/>
                      <w:b w:val="0"/>
                      <w:bCs w:val="0"/>
                    </w:rPr>
                    <w:t>3</w:t>
                  </w:r>
                </w:p>
              </w:txbxContent>
            </v:textbox>
            <w10:wrap anchorx="margin"/>
          </v:shape>
        </w:pict>
      </w:r>
      <w:r>
        <w:pict>
          <v:shape id="_x0000_s1188" type="#_x0000_t202" style="position:absolute;margin-left:20.15pt;margin-top:702.25pt;width:230.65pt;height:25.2pt;z-index:25165777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400" w:lineRule="exact"/>
                    <w:ind w:left="0" w:right="0" w:firstLine="0"/>
                  </w:pPr>
                  <w:r>
                    <w:rPr>
                      <w:rStyle w:val="CharStyle274"/>
                      <w:lang w:val="de-DE" w:eastAsia="de-DE" w:bidi="de-DE"/>
                      <w:b/>
                      <w:bCs/>
                    </w:rPr>
                    <w:t>May 29-June 1, 2014</w:t>
                  </w:r>
                </w:p>
              </w:txbxContent>
            </v:textbox>
            <w10:wrap anchorx="margin"/>
          </v:shape>
        </w:pict>
      </w:r>
      <w:r>
        <w:pict>
          <v:shape id="_x0000_s1189" type="#_x0000_t202" style="position:absolute;margin-left:18.25pt;margin-top:734.95pt;width:323.05pt;height:64.75pt;z-index:25165777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143"/>
                    <w:ind w:left="0" w:right="0" w:firstLine="0"/>
                  </w:pPr>
                  <w:r>
                    <w:rPr>
                      <w:lang w:val="en-US" w:eastAsia="en-US" w:bidi="en-US"/>
                      <w:sz w:val="24"/>
                      <w:szCs w:val="24"/>
                      <w:rFonts w:ascii="Courier New" w:eastAsia="Courier New" w:hAnsi="Courier New" w:cs="Courier New"/>
                      <w:w w:val="100"/>
                      <w:spacing w:val="0"/>
                      <w:color w:val="000000"/>
                      <w:position w:val="0"/>
                    </w:rPr>
                    <w:t>screenings, performances, exhibitions, and</w:t>
                    <w:br/>
                    <w:t>debates on the documentary in the light</w:t>
                    <w:br/>
                    <w:t>of the arts, philosophy, and critical theory</w:t>
                  </w:r>
                </w:p>
                <w:p>
                  <w:pPr>
                    <w:pStyle w:val="Style27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4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color w:val="000000"/>
                    </w:rPr>
                    <w:instrText> HYPERLINK "http://www.berlindocumentaryforum.de"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sz w:val="24"/>
                      <w:szCs w:val="24"/>
                      <w:rFonts w:ascii="Courier New" w:eastAsia="Courier New" w:hAnsi="Courier New" w:cs="Courier New"/>
                      <w:w w:val="100"/>
                      <w:spacing w:val="0"/>
                      <w:position w:val="0"/>
                    </w:rPr>
                    <w:t>www.berlindocumentaryforum.de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190" type="#_x0000_t202" style="position:absolute;margin-left:391.7pt;margin-top:696.5pt;width:164.15pt;height:112.5pt;z-index:251657774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7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340" w:lineRule="exact"/>
                    <w:ind w:left="0" w:right="0" w:firstLine="0"/>
                  </w:pPr>
                  <w:r>
                    <w:rPr>
                      <w:rStyle w:val="CharStyle279"/>
                      <w:b/>
                      <w:bCs/>
                    </w:rPr>
                    <w:t xml:space="preserve">HK </w:t>
                  </w:r>
                  <w:r>
                    <w:rPr>
                      <w:rStyle w:val="CharStyle280"/>
                      <w:b/>
                      <w:bCs/>
                    </w:rPr>
                    <w:t>W</w:t>
                  </w:r>
                </w:p>
                <w:p>
                  <w:pPr>
                    <w:pStyle w:val="Style8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160" w:lineRule="exact"/>
                    <w:ind w:left="760" w:right="0" w:firstLine="0"/>
                  </w:pPr>
                  <w:r>
                    <w:rPr>
                      <w:rStyle w:val="CharStyle112"/>
                      <w:lang w:val="de-DE" w:eastAsia="de-DE" w:bidi="de-DE"/>
                    </w:rPr>
                    <w:t>Haus der Kulturen der Welt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59" w:lineRule="exact"/>
      </w:pPr>
    </w:p>
    <w:p>
      <w:pPr>
        <w:widowControl w:val="0"/>
        <w:rPr>
          <w:sz w:val="2"/>
          <w:szCs w:val="2"/>
        </w:rPr>
        <w:sectPr>
          <w:pgSz w:w="11824" w:h="17180"/>
          <w:pgMar w:top="506" w:left="135" w:right="135" w:bottom="477" w:header="0" w:footer="3" w:gutter="110"/>
          <w:rtlGutter/>
          <w:cols w:space="720"/>
          <w:noEndnote/>
          <w:docGrid w:linePitch="360"/>
        </w:sectPr>
      </w:pPr>
    </w:p>
    <w:p>
      <w:pPr>
        <w:pStyle w:val="Style281"/>
        <w:widowControl w:val="0"/>
        <w:keepNext w:val="0"/>
        <w:keepLines w:val="0"/>
        <w:shd w:val="clear" w:color="auto" w:fill="000000"/>
        <w:bidi w:val="0"/>
        <w:jc w:val="left"/>
        <w:spacing w:before="0" w:after="0" w:line="300" w:lineRule="exact"/>
        <w:ind w:left="2980" w:right="0" w:firstLine="0"/>
      </w:pPr>
      <w:r>
        <w:rPr>
          <w:rStyle w:val="CharStyle283"/>
          <w:i w:val="0"/>
          <w:iCs w:val="0"/>
        </w:rPr>
        <w:t xml:space="preserve">. </w:t>
      </w:r>
      <w:r>
        <w:rPr>
          <w:rStyle w:val="CharStyle284"/>
          <w:i/>
          <w:iCs/>
        </w:rPr>
        <w:t>dtatlf</w:t>
      </w:r>
    </w:p>
    <w:p>
      <w:pPr>
        <w:pStyle w:val="Style286"/>
        <w:widowControl w:val="0"/>
        <w:keepNext w:val="0"/>
        <w:keepLines w:val="0"/>
        <w:shd w:val="clear" w:color="auto" w:fill="000000"/>
        <w:bidi w:val="0"/>
        <w:jc w:val="left"/>
        <w:spacing w:before="0" w:after="0"/>
        <w:ind w:left="0" w:right="5100" w:firstLine="0"/>
      </w:pPr>
      <w:r>
        <w:rPr>
          <w:rStyle w:val="CharStyle288"/>
          <w:b/>
          <w:bCs/>
        </w:rPr>
        <w:t>Testen Sie</w:t>
        <w:br/>
        <w:t>den Freitag!</w:t>
      </w:r>
    </w:p>
    <w:p>
      <w:pPr>
        <w:pStyle w:val="Style289"/>
        <w:widowControl w:val="0"/>
        <w:keepNext/>
        <w:keepLines/>
        <w:shd w:val="clear" w:color="auto" w:fill="000000"/>
        <w:bidi w:val="0"/>
        <w:jc w:val="left"/>
        <w:spacing w:before="0" w:after="0"/>
        <w:ind w:left="0" w:right="4400" w:firstLine="0"/>
        <w:sectPr>
          <w:pgSz w:w="11824" w:h="17180"/>
          <w:pgMar w:top="876" w:left="488" w:right="488" w:bottom="458" w:header="0" w:footer="3" w:gutter="1613"/>
          <w:rtlGutter w:val="0"/>
          <w:cols w:space="720"/>
          <w:noEndnote/>
          <w:docGrid w:linePitch="360"/>
        </w:sectPr>
      </w:pPr>
      <w:bookmarkStart w:id="36" w:name="bookmark36"/>
      <w:r>
        <w:rPr>
          <w:rStyle w:val="CharStyle291"/>
          <w:b/>
          <w:bCs/>
        </w:rPr>
        <w:t>Die unabhängige Wochenzeitung für</w:t>
        <w:br/>
        <w:t>Politik, Kultur und Haltung.</w:t>
      </w:r>
      <w:bookmarkEnd w:id="36"/>
    </w:p>
    <w:p>
      <w:pPr>
        <w:widowControl w:val="0"/>
        <w:spacing w:before="87" w:after="87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688" w:left="0" w:right="0" w:bottom="444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191" type="#_x0000_t202" style="position:absolute;margin-left:17.35pt;margin-top:184.95pt;width:135.85pt;height:13.05pt;z-index:251657775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00" w:lineRule="exact"/>
                    <w:ind w:left="0" w:right="0" w:firstLine="0"/>
                  </w:pPr>
                  <w:r>
                    <w:fldChar w:fldCharType="begin"/>
                  </w:r>
                  <w:r>
                    <w:rPr>
                      <w:rStyle w:val="CharStyle294"/>
                    </w:rPr>
                    <w:instrText> HYPERLINK "http://www.freitag.de/ausprobieren" </w:instrText>
                  </w:r>
                  <w:r>
                    <w:fldChar w:fldCharType="separate"/>
                  </w:r>
                  <w:r>
                    <w:rPr>
                      <w:rStyle w:val="Hyperlink"/>
                      <w:b/>
                      <w:bCs/>
                    </w:rPr>
                    <w:t>www.freitag.de/ausprobieren</w:t>
                  </w:r>
                  <w:r>
                    <w:fldChar w:fldCharType="end"/>
                  </w:r>
                </w:p>
              </w:txbxContent>
            </v:textbox>
            <w10:wrap anchorx="margin"/>
          </v:shape>
        </w:pict>
      </w:r>
      <w:r>
        <w:pict>
          <v:shape id="_x0000_s1192" type="#_x0000_t202" style="position:absolute;margin-left:175.75pt;margin-top:178.3pt;width:97.2pt;height:22.3pt;z-index:251657776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der Freitag</w:t>
                  </w:r>
                </w:p>
              </w:txbxContent>
            </v:textbox>
            <w10:wrap anchorx="margin"/>
          </v:shape>
        </w:pict>
      </w:r>
      <w:r>
        <w:pict>
          <v:shape id="_x0000_s1193" type="#_x0000_t202" style="position:absolute;margin-left:173.35pt;margin-top:196.3pt;width:74.9pt;height:7.95pt;z-index:25165777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7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2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>Das Meinungsmedium</w:t>
                  </w:r>
                </w:p>
              </w:txbxContent>
            </v:textbox>
            <w10:wrap anchorx="margin"/>
          </v:shape>
        </w:pict>
      </w:r>
      <w:r>
        <w:pict>
          <v:shape id="_x0000_s1194" type="#_x0000_t202" style="position:absolute;margin-left:532.85pt;margin-top:143.85pt;width:42.7pt;height:8.9pt;z-index:25165777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Fonts w:ascii="Courier New" w:eastAsia="Courier New" w:hAnsi="Courier New" w:cs="Courier New"/>
                      <w:w w:val="100"/>
                      <w:spacing w:val="0"/>
                      <w:color w:val="000000"/>
                      <w:position w:val="0"/>
                    </w:rPr>
                    <w:t>FESTIVAL</w:t>
                  </w:r>
                </w:p>
              </w:txbxContent>
            </v:textbox>
            <w10:wrap anchorx="margin"/>
          </v:shape>
        </w:pict>
      </w:r>
      <w:r>
        <w:pict>
          <v:shape id="_x0000_s1195" type="#_x0000_t202" style="position:absolute;margin-left:510.75pt;margin-top:155.75pt;width:64.8pt;height:9.6pt;z-index:251657779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1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Style w:val="CharStyle301"/>
                    </w:rPr>
                    <w:t>23 —27April 2014</w:t>
                  </w:r>
                </w:p>
              </w:txbxContent>
            </v:textbox>
            <w10:wrap anchorx="margin"/>
          </v:shape>
        </w:pict>
      </w:r>
      <w:r>
        <w:pict>
          <v:shape id="_x0000_s1196" type="#_x0000_t202" style="position:absolute;margin-left:518.45pt;margin-top:171.2pt;width:57.1pt;height:8.65pt;z-index:251657780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9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30" w:lineRule="exact"/>
                    <w:ind w:left="0" w:right="0" w:firstLine="0"/>
                  </w:pPr>
                  <w:r>
                    <w:rPr>
                      <w:rFonts w:ascii="Courier New" w:eastAsia="Courier New" w:hAnsi="Courier New" w:cs="Courier New"/>
                      <w:w w:val="100"/>
                      <w:spacing w:val="0"/>
                      <w:color w:val="000000"/>
                      <w:position w:val="0"/>
                    </w:rPr>
                    <w:t>AUSSTELLUNG-</w:t>
                  </w:r>
                </w:p>
              </w:txbxContent>
            </v:textbox>
            <w10:wrap anchorx="margin"/>
          </v:shape>
        </w:pict>
      </w:r>
      <w:r>
        <w:pict>
          <v:shape id="_x0000_s1197" type="#_x0000_t202" style="position:absolute;margin-left:481.pt;margin-top:181.2pt;width:91.7pt;height:12.pt;z-index:251657781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2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18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23 April —25 Mai 2014</w:t>
                  </w:r>
                </w:p>
              </w:txbxContent>
            </v:textbox>
            <w10:wrap anchorx="margin"/>
          </v:shape>
        </w:pict>
      </w:r>
      <w:r>
        <w:pict>
          <v:shape id="_x0000_s1198" type="#_x0000_t202" style="position:absolute;margin-left:553.95pt;margin-top:190.8pt;width:13.9pt;height:31.5pt;z-index:251657782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04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440" w:lineRule="exact"/>
                    <w:ind w:left="0" w:right="0" w:firstLine="0"/>
                  </w:pPr>
                  <w:r>
                    <w:rPr>
                      <w:w w:val="100"/>
                      <w:color w:val="000000"/>
                      <w:position w:val="0"/>
                    </w:rPr>
                    <w:t>II</w:t>
                  </w:r>
                </w:p>
              </w:txbxContent>
            </v:textbox>
            <w10:wrap anchorx="margin"/>
          </v:shape>
        </w:pict>
      </w:r>
      <w:r>
        <w:pict>
          <v:shape id="_x0000_s1199" type="#_x0000_t75" style="position:absolute;margin-left:5.e-002pt;margin-top:0;width:574.8pt;height:217.7pt;z-index:-251658718;mso-wrap-distance-left:5.pt;mso-wrap-distance-right:5.pt;mso-position-horizontal-relative:margin" wrapcoords="0 0">
            <v:imagedata r:id="rId125" r:href="rId12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95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688" w:left="142" w:right="142" w:bottom="444" w:header="0" w:footer="3" w:gutter="29"/>
          <w:rtlGutter/>
          <w:cols w:space="720"/>
          <w:noEndnote/>
          <w:docGrid w:linePitch="360"/>
        </w:sectPr>
      </w:pPr>
    </w:p>
    <w:p>
      <w:pPr>
        <w:widowControl w:val="0"/>
        <w:spacing w:line="151" w:lineRule="exact"/>
        <w:rPr>
          <w:sz w:val="12"/>
          <w:szCs w:val="12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876" w:left="0" w:right="0" w:bottom="521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6"/>
        <w:widowControl w:val="0"/>
        <w:keepNext w:val="0"/>
        <w:keepLines w:val="0"/>
        <w:shd w:val="clear" w:color="auto" w:fill="auto"/>
        <w:bidi w:val="0"/>
        <w:jc w:val="left"/>
        <w:spacing w:before="0" w:after="0"/>
        <w:ind w:left="0" w:right="0" w:firstLine="0"/>
        <w:sectPr>
          <w:type w:val="continuous"/>
          <w:pgSz w:w="11824" w:h="17180"/>
          <w:pgMar w:top="876" w:left="142" w:right="142" w:bottom="521" w:header="0" w:footer="3" w:gutter="6115"/>
          <w:rtlGutter/>
          <w:cols w:space="720"/>
          <w:noEndnote/>
          <w:docGrid w:linePitch="360"/>
        </w:sectPr>
      </w:pPr>
      <w:r>
        <w:pict>
          <v:shape id="_x0000_s1200" type="#_x0000_t75" style="position:absolute;margin-left:-304.3pt;margin-top:410.65pt;width:284.15pt;height:122.15pt;z-index:-125829310;mso-wrap-distance-left:5.pt;mso-wrap-distance-right:20.15pt;mso-position-horizontal-relative:margin;mso-position-vertical-relative:margin" wrapcoords="0 0 21600 0 21600 21600 0 21600 0 0">
            <v:imagedata r:id="rId127" r:href="rId128"/>
            <w10:wrap type="square" side="right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Beamen wir uns</w:t>
        <w:br/>
        <w:t>mit Tron per Anhaltei</w:t>
        <w:br/>
        <w:t>durch die Galaxis</w:t>
        <w:br/>
        <w:t>before sunrise?</w:t>
      </w:r>
    </w:p>
    <w:p>
      <w:pPr>
        <w:pStyle w:val="Style272"/>
        <w:widowControl w:val="0"/>
        <w:keepNext w:val="0"/>
        <w:keepLines w:val="0"/>
        <w:shd w:val="clear" w:color="auto" w:fill="000000"/>
        <w:bidi w:val="0"/>
        <w:jc w:val="left"/>
        <w:spacing w:before="0" w:after="0" w:line="400" w:lineRule="exact"/>
        <w:ind w:left="0" w:right="0" w:firstLine="0"/>
        <w:sectPr>
          <w:type w:val="continuous"/>
          <w:pgSz w:w="11824" w:h="17180"/>
          <w:pgMar w:top="876" w:left="944" w:right="944" w:bottom="521" w:header="0" w:footer="3" w:gutter="6710"/>
          <w:rtlGutter/>
          <w:cols w:space="720"/>
          <w:noEndnote/>
          <w:docGrid w:linePitch="360"/>
        </w:sectPr>
      </w:pPr>
      <w:r>
        <w:rPr>
          <w:rStyle w:val="CharStyle309"/>
          <w:b/>
          <w:bCs/>
        </w:rPr>
        <w:t>Residencies for</w:t>
      </w:r>
    </w:p>
    <w:p>
      <w:pPr>
        <w:sectPr>
          <w:type w:val="continuous"/>
          <w:pgSz w:w="11824" w:h="17180"/>
          <w:pgMar w:top="861" w:left="0" w:right="0" w:bottom="506" w:header="0" w:footer="3" w:gutter="0"/>
          <w:rtlGutter w:val="0"/>
          <w:cols w:space="720"/>
          <w:noEndnote/>
          <w:docGrid w:linePitch="360"/>
        </w:sectPr>
      </w:pPr>
    </w:p>
    <w:p>
      <w:pPr>
        <w:pStyle w:val="Style306"/>
        <w:widowControl w:val="0"/>
        <w:keepNext w:val="0"/>
        <w:keepLines w:val="0"/>
        <w:shd w:val="clear" w:color="auto" w:fill="auto"/>
        <w:bidi w:val="0"/>
        <w:jc w:val="left"/>
        <w:spacing w:before="0" w:after="16" w:line="640" w:lineRule="exact"/>
        <w:ind w:left="0" w:right="0" w:firstLine="0"/>
      </w:pPr>
      <w:r>
        <w:pict>
          <v:shape id="_x0000_s1201" type="#_x0000_t202" style="position:absolute;margin-left:-267.6pt;margin-top:558.05pt;width:214.3pt;height:83.25pt;z-index:-125829309;mso-wrap-distance-left:5.pt;mso-wrap-distance-right:53.3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272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533" w:lineRule="exact"/>
                    <w:ind w:left="0" w:right="0" w:firstLine="0"/>
                  </w:pPr>
                  <w:r>
                    <w:rPr>
                      <w:rStyle w:val="CharStyle274"/>
                      <w:lang w:val="de-DE" w:eastAsia="de-DE" w:bidi="de-DE"/>
                      <w:b/>
                      <w:bCs/>
                    </w:rPr>
                    <w:t xml:space="preserve">Media </w:t>
                  </w:r>
                  <w:r>
                    <w:rPr>
                      <w:rStyle w:val="CharStyle274"/>
                      <w:b/>
                      <w:bCs/>
                    </w:rPr>
                    <w:t>Artists</w:t>
                    <w:br/>
                    <w:t>from Australia,</w:t>
                    <w:br/>
                    <w:t>Canada and Europe.</w:t>
                  </w:r>
                </w:p>
              </w:txbxContent>
            </v:textbox>
            <w10:wrap type="square" side="right" anchorx="margin" anchory="margin"/>
          </v:shape>
        </w:pict>
      </w:r>
      <w:r>
        <w:pict>
          <v:shape id="_x0000_s1202" type="#_x0000_t202" style="position:absolute;margin-left:-269.3pt;margin-top:720.7pt;width:192.5pt;height:5.e-002pt;z-index:-125829308;mso-wrap-distance-left:5.pt;mso-wrap-distance-right:42.7pt;mso-position-horizontal-relative:margin;mso-position-vertical-relative:margin" filled="f" stroked="f">
            <v:textbox style="mso-fit-shape-to-text:t" inset="0,0,0,0">
              <w:txbxContent>
                <w:tbl>
                  <w:tblPr>
                    <w:tblOverlap w:val="never"/>
                    <w:tblLayout w:type="fixed"/>
                    <w:jc w:val="center"/>
                  </w:tblPr>
                  <w:tblGrid>
                    <w:gridCol w:w="3187"/>
                    <w:gridCol w:w="662"/>
                  </w:tblGrid>
                  <w:tr>
                    <w:trPr>
                      <w:trHeight w:val="346" w:hRule="exact"/>
                    </w:trPr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313"/>
                          </w:rPr>
                          <w:t>Call for entries is</w:t>
                        </w:r>
                      </w:p>
                    </w:tc>
                    <w:tc>
                      <w:tcPr>
                        <w:shd w:val="clear" w:color="auto" w:fill="FFFFFF"/>
                        <w:tcBorders/>
                        <w:vAlign w:val="bottom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313"/>
                          </w:rPr>
                          <w:t>open</w:t>
                        </w:r>
                      </w:p>
                    </w:tc>
                  </w:tr>
                  <w:tr>
                    <w:trPr>
                      <w:trHeight w:val="365" w:hRule="exact"/>
                    </w:trPr>
                    <w:tc>
                      <w:tcPr>
                        <w:shd w:val="clear" w:color="auto" w:fill="FFFFFF"/>
                        <w:tcBorders/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right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313"/>
                          </w:rPr>
                          <w:t>until February 12,</w:t>
                        </w:r>
                      </w:p>
                    </w:tc>
                    <w:tc>
                      <w:tcPr>
                        <w:shd w:val="clear" w:color="auto" w:fill="FFFFFF"/>
                        <w:textDirection w:val="btLr"/>
                        <w:tcBorders>
                          <w:top w:val="single" w:sz="4"/>
                        </w:tcBorders>
                        <w:vAlign w:val="top"/>
                      </w:tcPr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0" w:line="210" w:lineRule="exact"/>
                          <w:ind w:left="0" w:right="0" w:firstLine="0"/>
                        </w:pPr>
                        <w:r>
                          <w:rPr>
                            <w:rStyle w:val="CharStyle313"/>
                          </w:rPr>
                          <w:t>to</w:t>
                        </w:r>
                      </w:p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0" w:after="120" w:line="210" w:lineRule="exact"/>
                          <w:ind w:left="0" w:right="0" w:firstLine="0"/>
                        </w:pPr>
                        <w:r>
                          <w:rPr>
                            <w:rStyle w:val="CharStyle313"/>
                          </w:rPr>
                          <w:t>o</w:t>
                        </w:r>
                      </w:p>
                      <w:p>
                        <w:pPr>
                          <w:pStyle w:val="Style5"/>
                          <w:widowControl w:val="0"/>
                          <w:keepNext w:val="0"/>
                          <w:keepLines w:val="0"/>
                          <w:shd w:val="clear" w:color="auto" w:fill="auto"/>
                          <w:bidi w:val="0"/>
                          <w:jc w:val="left"/>
                          <w:spacing w:before="120" w:after="0" w:line="210" w:lineRule="exact"/>
                          <w:ind w:left="0" w:right="0" w:firstLine="0"/>
                        </w:pPr>
                        <w:r>
                          <w:rPr>
                            <w:rStyle w:val="CharStyle313"/>
                          </w:rPr>
                          <w:t>■e*</w:t>
                        </w:r>
                      </w:p>
                    </w:tc>
                  </w:tr>
                </w:tbl>
                <w:p>
                  <w:pPr>
                    <w:pStyle w:val="Style310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rStyle w:val="CharStyle312"/>
                    </w:rPr>
                    <w:t>The project has been funded with support from the European Commission. — Gestaltung: bueropluspunkt.de</w:t>
                  </w:r>
                </w:p>
                <w:p>
                  <w:pPr>
                    <w:widowControl w:val="0"/>
                    <w:rPr>
                      <w:sz w:val="2"/>
                      <w:szCs w:val="2"/>
                    </w:rPr>
                  </w:pPr>
                </w:p>
              </w:txbxContent>
            </v:textbox>
            <w10:wrap type="square" side="right" anchorx="margin" anchory="margin"/>
          </v:shape>
        </w:pict>
      </w:r>
      <w:r>
        <w:rPr>
          <w:w w:val="100"/>
          <w:spacing w:val="0"/>
          <w:color w:val="000000"/>
          <w:position w:val="0"/>
        </w:rPr>
        <w:t>Guter Plan!</w:t>
      </w:r>
    </w:p>
    <w:p>
      <w:pPr>
        <w:pStyle w:val="Style317"/>
        <w:widowControl w:val="0"/>
        <w:keepNext/>
        <w:keepLines/>
        <w:shd w:val="clear" w:color="auto" w:fill="auto"/>
        <w:bidi w:val="0"/>
        <w:jc w:val="left"/>
        <w:spacing w:before="0" w:after="0"/>
        <w:ind w:left="0" w:right="0" w:firstLine="0"/>
      </w:pPr>
      <w:bookmarkStart w:id="37" w:name="bookmark37"/>
      <w:r>
        <w:rPr>
          <w:rStyle w:val="CharStyle319"/>
          <w:b/>
          <w:bCs/>
        </w:rPr>
        <w:t xml:space="preserve">taz </w:t>
      </w:r>
      <w:r>
        <w:rPr>
          <w:w w:val="100"/>
          <w:spacing w:val="0"/>
          <w:color w:val="000000"/>
          <w:position w:val="0"/>
        </w:rPr>
        <w:t>Plan für musik, kino,</w:t>
        <w:br/>
        <w:t>bühne und kultur.</w:t>
      </w:r>
      <w:bookmarkEnd w:id="37"/>
    </w:p>
    <w:p>
      <w:pPr>
        <w:pStyle w:val="Style209"/>
        <w:widowControl w:val="0"/>
        <w:keepNext w:val="0"/>
        <w:keepLines w:val="0"/>
        <w:shd w:val="clear" w:color="auto" w:fill="auto"/>
        <w:bidi w:val="0"/>
        <w:jc w:val="left"/>
        <w:spacing w:before="0" w:after="300" w:line="259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16 Seiten Kultur &amp; Programm</w:t>
        <w:br/>
        <w:t>immer donnerstags im Berliner</w:t>
        <w:br/>
        <w:t>Programmteil. Bestellen Sie</w:t>
        <w:br/>
        <w:t>das unverbindliche taz-Miniabo:</w:t>
        <w:br/>
        <w:t>5 Wochen taz für nur 10 Euro</w:t>
        <w:br/>
        <w:t>inklusive einer deutschsprachigen</w:t>
        <w:br/>
      </w:r>
      <w:r>
        <w:rPr>
          <w:rStyle w:val="CharStyle321"/>
        </w:rPr>
        <w:t>Le Monde diplomatique.</w:t>
      </w:r>
    </w:p>
    <w:p>
      <w:pPr>
        <w:pStyle w:val="Style209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rPr>
          <w:w w:val="100"/>
          <w:spacing w:val="0"/>
          <w:color w:val="000000"/>
          <w:position w:val="0"/>
        </w:rPr>
        <w:t>T (030) 25 90 25 90</w:t>
      </w:r>
    </w:p>
    <w:p>
      <w:pPr>
        <w:pStyle w:val="Style209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</w:pPr>
      <w:r>
        <w:fldChar w:fldCharType="begin"/>
      </w:r>
      <w:r>
        <w:rPr>
          <w:color w:val="000000"/>
        </w:rPr>
        <w:instrText> HYPERLINK "mailto:abomail@taz.de"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abomail@taz.de</w:t>
      </w:r>
      <w:r>
        <w:fldChar w:fldCharType="end"/>
      </w:r>
    </w:p>
    <w:p>
      <w:pPr>
        <w:pStyle w:val="Style209"/>
        <w:widowControl w:val="0"/>
        <w:keepNext w:val="0"/>
        <w:keepLines w:val="0"/>
        <w:shd w:val="clear" w:color="auto" w:fill="auto"/>
        <w:bidi w:val="0"/>
        <w:jc w:val="left"/>
        <w:spacing w:before="0" w:after="0" w:line="259" w:lineRule="exact"/>
        <w:ind w:left="0" w:right="0" w:firstLine="0"/>
        <w:sectPr>
          <w:type w:val="continuous"/>
          <w:pgSz w:w="11824" w:h="17180"/>
          <w:pgMar w:top="861" w:left="2576" w:right="2576" w:bottom="506" w:header="0" w:footer="3" w:gutter="3686"/>
          <w:rtlGutter w:val="0"/>
          <w:cols w:space="720"/>
          <w:noEndnote/>
          <w:docGrid w:linePitch="360"/>
        </w:sectPr>
      </w:pPr>
      <w:r>
        <w:pict>
          <v:shape id="_x0000_s1203" type="#_x0000_t75" style="position:absolute;margin-left:131.05pt;margin-top:772.3pt;width:16.1pt;height:18.95pt;z-index:-125829307;mso-wrap-distance-left:5.pt;mso-wrap-distance-top:16.45pt;mso-wrap-distance-right:5.pt;mso-wrap-distance-bottom:14.65pt;mso-position-horizontal-relative:margin;mso-position-vertical-relative:margin" wrapcoords="0 0 21600 0 21600 21600 0 21600 0 0">
            <v:imagedata r:id="rId129" r:href="rId130"/>
            <w10:wrap type="square" side="left" anchorx="margin" anchory="margin"/>
          </v:shape>
        </w:pict>
      </w:r>
      <w:r>
        <w:pict>
          <v:shape id="_x0000_s1204" type="#_x0000_t202" style="position:absolute;margin-left:148.8pt;margin-top:770.3pt;width:117.6pt;height:21.9pt;z-index:-125829306;mso-wrap-distance-left:5.pt;mso-wrap-distance-top:7.2pt;mso-wrap-distance-right:5.pt;mso-wrap-distance-bottom:14.65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14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380" w:lineRule="exact"/>
                    <w:ind w:left="0" w:right="0" w:firstLine="0"/>
                  </w:pPr>
                  <w:r>
                    <w:rPr>
                      <w:rStyle w:val="CharStyle316"/>
                    </w:rPr>
                    <w:t>taz.dietageszeitung</w:t>
                  </w:r>
                </w:p>
              </w:txbxContent>
            </v:textbox>
            <w10:wrap type="square" side="left" anchorx="margin" anchory="margin"/>
          </v:shape>
        </w:pict>
      </w:r>
      <w:r>
        <w:pict>
          <v:shape id="_x0000_s1205" type="#_x0000_t75" style="position:absolute;margin-left:149.3pt;margin-top:569.05pt;width:120.95pt;height:222.25pt;z-index:-125829305;mso-wrap-distance-left:5.pt;mso-wrap-distance-top:7.2pt;mso-wrap-distance-right:5.pt;mso-wrap-distance-bottom:14.65pt;mso-position-horizontal-relative:margin;mso-position-vertical-relative:margin">
            <v:imagedata r:id="rId131" r:href="rId132"/>
            <w10:wrap type="square" side="left" anchorx="margin" anchory="margin"/>
          </v:shape>
        </w:pict>
      </w:r>
      <w:r>
        <w:fldChar w:fldCharType="begin"/>
      </w:r>
      <w:r>
        <w:rPr>
          <w:color w:val="000000"/>
        </w:rPr>
        <w:instrText> HYPERLINK "http://www.taz.de"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www.taz.de</w:t>
      </w:r>
      <w:r>
        <w:fldChar w:fldCharType="end"/>
      </w:r>
    </w:p>
    <w:p>
      <w:pPr>
        <w:pStyle w:val="Style322"/>
        <w:widowControl w:val="0"/>
        <w:keepNext w:val="0"/>
        <w:keepLines w:val="0"/>
        <w:shd w:val="clear" w:color="auto" w:fill="000000"/>
        <w:bidi w:val="0"/>
        <w:jc w:val="left"/>
        <w:spacing w:before="0" w:after="0" w:line="520" w:lineRule="exact"/>
        <w:ind w:left="0" w:right="0" w:firstLine="0"/>
      </w:pPr>
      <w:r>
        <w:rPr>
          <w:rStyle w:val="CharStyle324"/>
        </w:rPr>
        <w:t>DO IT YOURSELF</w:t>
      </w:r>
    </w:p>
    <w:p>
      <w:pPr>
        <w:pStyle w:val="Style325"/>
        <w:widowControl w:val="0"/>
        <w:keepNext w:val="0"/>
        <w:keepLines w:val="0"/>
        <w:shd w:val="clear" w:color="auto" w:fill="000000"/>
        <w:bidi w:val="0"/>
        <w:jc w:val="left"/>
        <w:spacing w:before="0" w:after="0" w:line="1000" w:lineRule="exact"/>
        <w:ind w:left="0" w:right="0" w:firstLine="0"/>
        <w:sectPr>
          <w:headerReference w:type="even" r:id="rId133"/>
          <w:footerReference w:type="first" r:id="rId134"/>
          <w:pgSz w:w="11824" w:h="17180"/>
          <w:pgMar w:top="1176" w:left="3553" w:right="3553" w:bottom="182" w:header="0" w:footer="3" w:gutter="322"/>
          <w:rtlGutter/>
          <w:cols w:space="720"/>
          <w:noEndnote/>
          <w:docGrid w:linePitch="360"/>
        </w:sectPr>
      </w:pPr>
      <w:r>
        <w:rPr>
          <w:rStyle w:val="CharStyle327"/>
          <w:b/>
          <w:bCs/>
        </w:rPr>
        <w:t>CYBORG</w:t>
      </w: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4" w:after="94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1161" w:left="0" w:right="0" w:bottom="167" w:header="0" w:footer="3" w:gutter="0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06" type="#_x0000_t202" style="position:absolute;margin-left:3.4pt;margin-top:429.95pt;width:105.1pt;height:28.85pt;z-index:251657783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328"/>
                    <w:widowControl w:val="0"/>
                    <w:keepNext w:val="0"/>
                    <w:keepLines w:val="0"/>
                    <w:shd w:val="clear" w:color="auto" w:fill="000000"/>
                    <w:bidi w:val="0"/>
                    <w:spacing w:before="0" w:after="0"/>
                    <w:ind w:left="0" w:right="200" w:firstLine="0"/>
                  </w:pPr>
                  <w:r>
                    <w:rPr>
                      <w:rStyle w:val="CharStyle330"/>
                      <w:b w:val="0"/>
                      <w:bCs w:val="0"/>
                    </w:rPr>
                    <w:t xml:space="preserve">euag, </w:t>
                  </w:r>
                  <w:r>
                    <w:rPr>
                      <w:rStyle w:val="CharStyle331"/>
                      <w:b w:val="0"/>
                      <w:bCs w:val="0"/>
                    </w:rPr>
                    <w:t xml:space="preserve">ji.i., </w:t>
                  </w:r>
                  <w:r>
                    <w:rPr>
                      <w:rStyle w:val="CharStyle332"/>
                      <w:b/>
                      <w:bCs/>
                    </w:rPr>
                    <w:t>iv-tL</w:t>
                  </w:r>
                  <w:r>
                    <w:rPr>
                      <w:rStyle w:val="CharStyle330"/>
                      <w:b w:val="0"/>
                      <w:bCs w:val="0"/>
                    </w:rPr>
                    <w:t xml:space="preserve"> u</w:t>
                    <w:br/>
                    <w:t>eitagabend live von der</w:t>
                  </w:r>
                </w:p>
              </w:txbxContent>
            </v:textbox>
            <w10:wrap anchorx="margin"/>
          </v:shape>
        </w:pict>
      </w:r>
      <w:r>
        <w:pict>
          <v:shape id="_x0000_s1207" type="#_x0000_t75" style="position:absolute;margin-left:5.e-002pt;margin-top:0;width:570.7pt;height:694.8pt;z-index:-251658717;mso-wrap-distance-left:5.pt;mso-wrap-distance-right:5.pt;mso-position-horizontal-relative:margin" wrapcoords="0 0">
            <v:imagedata r:id="rId135" r:href="rId136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68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1161" w:left="202" w:right="202" w:bottom="167" w:header="0" w:footer="3" w:gutter="5"/>
          <w:rtlGutter w:val="0"/>
          <w:cols w:space="720"/>
          <w:noEndnote/>
          <w:docGrid w:linePitch="360"/>
        </w:sectPr>
      </w:pPr>
    </w:p>
    <w:p>
      <w:pPr>
        <w:widowControl w:val="0"/>
        <w:spacing w:line="360" w:lineRule="exact"/>
      </w:pPr>
      <w:r>
        <w:pict>
          <v:shape id="_x0000_s1208" type="#_x0000_t202" style="position:absolute;margin-left:524.5pt;margin-top:143.5pt;width:24.45pt;height:238.55pt;z-index:251657784;mso-wrap-distance-left:5.pt;mso-wrap-distance-right:5.pt;mso-position-horizontal-relative:margin" filled="f" stroked="f">
            <v:textbox style="layout-flow:vertical;mso-layout-flow-alt:bottom-to-top" inset="0,0,0,0">
              <w:txbxContent>
                <w:p>
                  <w:pPr>
                    <w:pStyle w:val="Style176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both"/>
                    <w:spacing w:before="0" w:after="0" w:line="221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Futuristic urban architecture detail background © K. Sutyagin</w:t>
                    <w:br/>
                    <w:t>#15767628 / XL Standard / from 0,16€ with a subscription</w:t>
                  </w:r>
                </w:p>
              </w:txbxContent>
            </v:textbox>
            <w10:wrap anchorx="margin"/>
          </v:shape>
        </w:pict>
      </w:r>
      <w:r>
        <w:pict>
          <v:shape id="_x0000_s1209" type="#_x0000_t75" style="position:absolute;margin-left:5.e-002pt;margin-top:0;width:549.6pt;height:710.65pt;z-index:-251658716;mso-wrap-distance-left:5.pt;mso-wrap-distance-right:5.pt;mso-position-horizontal-relative:margin" wrapcoords="0 0">
            <v:imagedata r:id="rId137" r:href="rId138"/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25" w:lineRule="exact"/>
      </w:pPr>
    </w:p>
    <w:p>
      <w:pPr>
        <w:widowControl w:val="0"/>
        <w:rPr>
          <w:sz w:val="2"/>
          <w:szCs w:val="2"/>
        </w:rPr>
        <w:sectPr>
          <w:pgSz w:w="11824" w:h="17180"/>
          <w:pgMar w:top="564" w:left="282" w:right="282" w:bottom="780" w:header="0" w:footer="3" w:gutter="269"/>
          <w:rtlGutter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89" w:after="8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10320" w:left="0" w:right="0" w:bottom="797" w:header="0" w:footer="3" w:gutter="0"/>
          <w:rtlGutter w:val="0"/>
          <w:cols w:space="720"/>
          <w:noEndnote/>
          <w:docGrid w:linePitch="360"/>
        </w:sectPr>
      </w:pPr>
    </w:p>
    <w:p>
      <w:pPr>
        <w:pStyle w:val="Style248"/>
        <w:widowControl w:val="0"/>
        <w:keepNext w:val="0"/>
        <w:keepLines w:val="0"/>
        <w:shd w:val="clear" w:color="auto" w:fill="auto"/>
        <w:bidi w:val="0"/>
        <w:jc w:val="both"/>
        <w:spacing w:before="0" w:after="0" w:line="288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Discover Fotolia - Europe’s No. 1 creative resource.</w:t>
      </w:r>
    </w:p>
    <w:p>
      <w:pPr>
        <w:pStyle w:val="Style248"/>
        <w:widowControl w:val="0"/>
        <w:keepNext w:val="0"/>
        <w:keepLines w:val="0"/>
        <w:shd w:val="clear" w:color="auto" w:fill="auto"/>
        <w:bidi w:val="0"/>
        <w:jc w:val="both"/>
        <w:spacing w:before="0" w:after="0" w:line="288" w:lineRule="exact"/>
        <w:ind w:left="0" w:right="0" w:firstLine="0"/>
      </w:pPr>
      <w:r>
        <w:pict>
          <v:shape id="_x0000_s1210" type="#_x0000_t202" style="position:absolute;margin-left:385.25pt;margin-top:261.pt;width:136.8pt;height:33.65pt;z-index:-125829304;mso-wrap-distance-left:22.55pt;mso-wrap-distance-right:5.pt;mso-position-horizontal-relative:margin;mso-position-vertical-relative:margin" filled="f" stroked="f">
            <v:textbox style="mso-fit-shape-to-text:t" inset="0,0,0,0">
              <w:txbxContent>
                <w:p>
                  <w:pPr>
                    <w:pStyle w:val="Style333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580" w:lineRule="exact"/>
                    <w:ind w:left="0" w:right="0" w:firstLine="0"/>
                  </w:pPr>
                  <w:r>
                    <w:rPr>
                      <w:rStyle w:val="CharStyle335"/>
                      <w:b/>
                      <w:bCs/>
                    </w:rPr>
                    <w:t xml:space="preserve">dD </w:t>
                  </w:r>
                  <w:r>
                    <w:rPr>
                      <w:rStyle w:val="CharStyle336"/>
                      <w:b/>
                      <w:bCs/>
                    </w:rPr>
                    <w:t>fotolia</w:t>
                  </w:r>
                </w:p>
              </w:txbxContent>
            </v:textbox>
            <w10:wrap type="square" side="left" anchorx="margin" anchory="margin"/>
          </v:shape>
        </w:pict>
      </w:r>
      <w:r>
        <w:rPr>
          <w:lang w:val="en-US" w:eastAsia="en-US" w:bidi="en-US"/>
          <w:w w:val="100"/>
          <w:spacing w:val="0"/>
          <w:color w:val="000000"/>
          <w:position w:val="0"/>
        </w:rPr>
        <w:t>25 Mill. Photos, Vectors and Videos. From 0,16 € with a subscription.</w:t>
        <w:br/>
        <w:t xml:space="preserve">Phone +49 (0)30 208 96 208 | </w:t>
      </w:r>
      <w:r>
        <w:fldChar w:fldCharType="begin"/>
      </w:r>
      <w:r>
        <w:rPr>
          <w:color w:val="000000"/>
        </w:rPr>
        <w:instrText> HYPERLINK "http://www.fotolia.de" </w:instrText>
      </w:r>
      <w:r>
        <w:fldChar w:fldCharType="separate"/>
      </w:r>
      <w:r>
        <w:rPr>
          <w:rStyle w:val="Hyperlink"/>
          <w:lang w:val="en-US" w:eastAsia="en-US" w:bidi="en-US"/>
          <w:w w:val="100"/>
          <w:spacing w:val="0"/>
          <w:position w:val="0"/>
        </w:rPr>
        <w:t>www.fotolia.de</w:t>
      </w:r>
      <w:r>
        <w:fldChar w:fldCharType="end"/>
      </w:r>
      <w:r>
        <w:br w:type="page"/>
      </w:r>
    </w:p>
    <w:p>
      <w:pPr>
        <w:pStyle w:val="Style348"/>
        <w:widowControl w:val="0"/>
        <w:keepNext w:val="0"/>
        <w:keepLines w:val="0"/>
        <w:shd w:val="clear" w:color="auto" w:fill="auto"/>
        <w:bidi w:val="0"/>
        <w:spacing w:before="0"/>
        <w:ind w:left="1260" w:right="0" w:firstLine="0"/>
      </w:pPr>
      <w:r>
        <w:rPr>
          <w:lang w:val="en-US" w:eastAsia="en-US" w:bidi="en-US"/>
          <w:spacing w:val="0"/>
          <w:color w:val="000000"/>
          <w:position w:val="0"/>
        </w:rPr>
        <w:t>As pioneer in the field, the collective Archive of Digital Art (former DVA) has been documenting</w:t>
        <w:br/>
        <w:t>the rapidly evolving digital installation art for more than a decade. Currently it contains thou</w:t>
        <w:t>-</w:t>
        <w:br/>
        <w:t>sands of work descriptions and digital documents, videos, technical data, institutions and</w:t>
        <w:br/>
        <w:t>bio-bibliographical information. Goal of the FWF project at the Center for Image Science is to</w:t>
        <w:br/>
        <w:t>develop an interactive and globally networked online tool to support theoretical analysis of the</w:t>
        <w:br/>
        <w:t>Image revolution that is underway and to improve the precarious situation of Media Art Research.</w:t>
        <w:br/>
        <w:t>The project will develop an entirely new kind of thesaurus, which will function as a bridge</w:t>
        <w:br/>
        <w:t>between Media Art and historical Image genres, from the Renaissance to contemporary art.</w:t>
        <w:br/>
      </w:r>
      <w:r>
        <w:fldChar w:fldCharType="begin"/>
      </w:r>
      <w:r>
        <w:rPr>
          <w:color w:val="000000"/>
        </w:rPr>
        <w:instrText> HYPERLINK "http://www.dlgitalartarchive.at" </w:instrText>
      </w:r>
      <w:r>
        <w:fldChar w:fldCharType="separate"/>
      </w:r>
      <w:r>
        <w:rPr>
          <w:rStyle w:val="Hyperlink"/>
          <w:lang w:val="en-US" w:eastAsia="en-US" w:bidi="en-US"/>
          <w:spacing w:val="0"/>
          <w:position w:val="0"/>
        </w:rPr>
        <w:t>www.dlgitalartarchive.at</w:t>
      </w:r>
      <w:r>
        <w:fldChar w:fldCharType="end"/>
      </w:r>
      <w:r>
        <w:rPr>
          <w:lang w:val="en-US" w:eastAsia="en-US" w:bidi="en-US"/>
          <w:spacing w:val="0"/>
          <w:color w:val="000000"/>
          <w:position w:val="0"/>
        </w:rPr>
        <w:t xml:space="preserve"> I </w:t>
      </w:r>
      <w:r>
        <w:fldChar w:fldCharType="begin"/>
      </w:r>
      <w:r>
        <w:rPr>
          <w:color w:val="000000"/>
        </w:rPr>
        <w:instrText> HYPERLINK "http://www.donau-unl.ac.at/lmage" </w:instrText>
      </w:r>
      <w:r>
        <w:fldChar w:fldCharType="separate"/>
      </w:r>
      <w:r>
        <w:rPr>
          <w:rStyle w:val="Hyperlink"/>
          <w:lang w:val="en-US" w:eastAsia="en-US" w:bidi="en-US"/>
          <w:spacing w:val="0"/>
          <w:position w:val="0"/>
        </w:rPr>
        <w:t>www.donau-unl.ac.at/lmage</w:t>
      </w:r>
      <w:r>
        <w:fldChar w:fldCharType="end"/>
      </w:r>
    </w:p>
    <w:p>
      <w:pPr>
        <w:pStyle w:val="Style348"/>
        <w:widowControl w:val="0"/>
        <w:keepNext w:val="0"/>
        <w:keepLines w:val="0"/>
        <w:shd w:val="clear" w:color="auto" w:fill="auto"/>
        <w:bidi w:val="0"/>
        <w:spacing w:before="0"/>
        <w:ind w:left="1260" w:right="0" w:firstLine="0"/>
      </w:pPr>
      <w:r>
        <w:pict>
          <v:shape id="_x0000_s1211" type="#_x0000_t202" style="position:absolute;margin-left:62.15pt;margin-top:-127.1pt;width:284.15pt;height:13.65pt;z-index:-125829303;mso-wrap-distance-left:5.pt;mso-wrap-distance-right:5.pt;mso-wrap-distance-bottom:0.5pt;mso-position-horizontal-relative:margin" filled="f" stroked="f">
            <v:textbox style="mso-fit-shape-to-text:t" inset="0,0,0,0">
              <w:txbxContent>
                <w:p>
                  <w:pPr>
                    <w:pStyle w:val="Style33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339"/>
                    </w:rPr>
                    <w:t>Archive of Digital Art goes Web 2.0: Alliance for collective research</w:t>
                  </w:r>
                </w:p>
              </w:txbxContent>
            </v:textbox>
            <w10:wrap type="square" anchorx="margin"/>
          </v:shape>
        </w:pict>
      </w:r>
      <w:r>
        <w:pict>
          <v:shape id="_x0000_s1212" type="#_x0000_t202" style="position:absolute;margin-left:106.1pt;margin-top:-15.5pt;width:132.pt;height:13.4pt;z-index:-125829302;mso-wrap-distance-left:5.pt;mso-wrap-distance-right:5.pt;mso-wrap-distance-bottom:0.5pt;mso-position-horizontal-relative:margin" filled="f" stroked="f">
            <v:textbox style="mso-fit-shape-to-text:t" inset="0,0,0,0">
              <w:txbxContent>
                <w:p>
                  <w:pPr>
                    <w:pStyle w:val="Style33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339"/>
                    </w:rPr>
                    <w:t>Histories I Advanced Masters</w:t>
                  </w:r>
                </w:p>
              </w:txbxContent>
            </v:textbox>
            <w10:wrap type="square" anchorx="margin"/>
          </v:shape>
        </w:pict>
      </w:r>
      <w:r>
        <w:pict>
          <v:shape id="_x0000_s1213" type="#_x0000_t202" style="position:absolute;margin-left:106.1pt;margin-top:75.45pt;width:42.7pt;height:13.9pt;z-index:-125829301;mso-wrap-distance-left:5.pt;mso-wrap-distance-right:5.pt;mso-wrap-distance-bottom:0.5pt;mso-position-horizontal-relative:margin" filled="f" stroked="f">
            <v:textbox style="mso-fit-shape-to-text:t" inset="0,0,0,0">
              <w:txbxContent>
                <w:p>
                  <w:pPr>
                    <w:pStyle w:val="Style33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339"/>
                    </w:rPr>
                    <w:t>History PI;</w:t>
                  </w:r>
                </w:p>
              </w:txbxContent>
            </v:textbox>
            <w10:wrap type="square" anchorx="margin"/>
          </v:shape>
        </w:pict>
      </w:r>
      <w:r>
        <w:pict>
          <v:shape id="_x0000_s1214" type="#_x0000_t202" style="position:absolute;margin-left:174.75pt;margin-top:75.7pt;width:92.15pt;height:15.8pt;z-index:-125829300;mso-wrap-distance-left:5.pt;mso-wrap-distance-right:5.pt;mso-wrap-distance-bottom:0.5pt;mso-position-horizontal-relative:margin" filled="f" stroked="f">
            <v:textbox style="mso-fit-shape-to-text:t" inset="0,0,0,0">
              <w:txbxContent>
                <w:p>
                  <w:pPr>
                    <w:pStyle w:val="Style337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left"/>
                    <w:spacing w:before="0" w:after="0" w:line="220" w:lineRule="exact"/>
                    <w:ind w:left="0" w:right="0" w:firstLine="0"/>
                  </w:pPr>
                  <w:r>
                    <w:rPr>
                      <w:rStyle w:val="CharStyle339"/>
                    </w:rPr>
                    <w:t>&amp; Conference Series</w:t>
                  </w:r>
                </w:p>
              </w:txbxContent>
            </v:textbox>
            <w10:wrap type="square" anchorx="margin"/>
          </v:shape>
        </w:pict>
      </w:r>
      <w:r>
        <w:pict>
          <v:shape id="_x0000_s1215" type="#_x0000_t202" style="position:absolute;margin-left:62.15pt;margin-top:169.6pt;width:284.65pt;height:42.2pt;z-index:-125829299;mso-wrap-distance-left:5.pt;mso-wrap-distance-right:5.pt;mso-wrap-distance-bottom:0.5pt;mso-position-horizontal-relative:margin" filled="f" stroked="f">
            <v:textbox style="mso-fit-shape-to-text:t" inset="0,0,0,0">
              <w:txbxContent>
                <w:p>
                  <w:pPr>
                    <w:pStyle w:val="Style340"/>
                    <w:tabs>
                      <w:tab w:leader="none" w:pos="491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 xml:space="preserve">Danube University Krems. </w:t>
                  </w:r>
                  <w:r>
                    <w:rPr>
                      <w:rStyle w:val="CharStyle342"/>
                      <w:b w:val="0"/>
                      <w:bCs w:val="0"/>
                    </w:rPr>
                    <w:t>Center for Image Science.</w:t>
                    <w:tab/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o</w:t>
                  </w:r>
                </w:p>
                <w:p>
                  <w:pPr>
                    <w:pStyle w:val="Style343"/>
                    <w:tabs>
                      <w:tab w:leader="none" w:pos="4925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/>
                    <w:ind w:left="0" w:right="0" w:firstLine="0"/>
                  </w:pP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 xml:space="preserve">Phone +43 (0)2732 893-2569 I </w:t>
                  </w:r>
                  <w:r>
                    <w:fldChar w:fldCharType="begin"/>
                  </w:r>
                  <w:r>
                    <w:rPr>
                      <w:color w:val="000000"/>
                    </w:rPr>
                    <w:instrText> HYPERLINK "mailto:zbw@donau-uni.ac.at" </w:instrText>
                  </w:r>
                  <w:r>
                    <w:fldChar w:fldCharType="separate"/>
                  </w:r>
                  <w:r>
                    <w:rPr>
                      <w:rStyle w:val="Hyperlink"/>
                      <w:lang w:val="en-US" w:eastAsia="en-US" w:bidi="en-US"/>
                      <w:spacing w:val="0"/>
                      <w:position w:val="0"/>
                    </w:rPr>
                    <w:t>zbw@donau-uni.ac.at</w:t>
                  </w:r>
                  <w:r>
                    <w:fldChar w:fldCharType="end"/>
                  </w:r>
                  <w:r>
                    <w:rPr>
                      <w:lang w:val="en-US" w:eastAsia="en-US" w:bidi="en-US"/>
                      <w:spacing w:val="0"/>
                      <w:color w:val="000000"/>
                      <w:position w:val="0"/>
                    </w:rPr>
                    <w:tab/>
                    <w:t>* *.</w:t>
                  </w:r>
                </w:p>
              </w:txbxContent>
            </v:textbox>
            <w10:wrap type="square" anchorx="margin"/>
          </v:shape>
        </w:pict>
      </w:r>
      <w:r>
        <w:pict>
          <v:shape id="_x0000_s1216" type="#_x0000_t202" style="position:absolute;margin-left:63.35pt;margin-top:-173.05pt;width:283.45pt;height:18.95pt;z-index:-125829298;mso-wrap-distance-left:5.pt;mso-wrap-distance-right:5.pt;mso-wrap-distance-bottom:0.5pt;mso-position-horizontal-relative:margin" filled="f" stroked="f">
            <v:textbox style="mso-fit-shape-to-text:t" inset="0,0,0,0">
              <w:txbxContent>
                <w:p>
                  <w:pPr>
                    <w:pStyle w:val="Style34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00" w:lineRule="exact"/>
                    <w:ind w:left="0" w:right="0" w:firstLine="0"/>
                  </w:pPr>
                  <w:r>
                    <w:rPr>
                      <w:lang w:val="en-US" w:eastAsia="en-US" w:bidi="en-US"/>
                      <w:color w:val="000000"/>
                      <w:position w:val="0"/>
                    </w:rPr>
                    <w:t>Department for Image Science + Media Arts =</w:t>
                  </w:r>
                </w:p>
              </w:txbxContent>
            </v:textbox>
            <w10:wrap type="square" anchorx="margin"/>
          </v:shape>
        </w:pict>
      </w:r>
      <w:r>
        <w:pict>
          <v:shape id="_x0000_s1217" type="#_x0000_t75" style="position:absolute;margin-left:-207.35pt;margin-top:-620.4pt;width:575.3pt;height:839.5pt;z-index:-125829297;mso-wrap-distance-left:5.pt;mso-wrap-distance-right:5.pt;mso-wrap-distance-bottom:0.5pt;mso-position-horizontal-relative:margin">
            <v:imagedata r:id="rId139" r:href="rId140"/>
            <w10:wrap type="square" anchorx="margin"/>
          </v:shape>
        </w:pict>
      </w:r>
      <w:r>
        <w:rPr>
          <w:lang w:val="en-US" w:eastAsia="en-US" w:bidi="en-US"/>
          <w:spacing w:val="0"/>
          <w:color w:val="000000"/>
          <w:position w:val="0"/>
        </w:rPr>
        <w:t>The two-year low-residency Master in MediaArtHistories at Danube University is the only inter</w:t>
        <w:t>-</w:t>
        <w:br/>
        <w:t>national Master of Arts program focusing on preparing art professionals and researchers</w:t>
        <w:br/>
        <w:t>through a deep exploration of the diverse histories of Media Art, Science and Technology. Both</w:t>
        <w:br/>
        <w:t>90 and 120 ECTS Master's degrees are offered in English. In addition to individual study and</w:t>
        <w:br/>
        <w:t>project work at their home location, students gather twice a year for two-week seminars with</w:t>
        <w:br/>
        <w:t>internationally noted media artists and scholars.</w:t>
        <w:br/>
      </w:r>
      <w:r>
        <w:fldChar w:fldCharType="begin"/>
      </w:r>
      <w:r>
        <w:rPr>
          <w:color w:val="000000"/>
        </w:rPr>
        <w:instrText> HYPERLINK "http://www.donau-uni.ac.at/mah" </w:instrText>
      </w:r>
      <w:r>
        <w:fldChar w:fldCharType="separate"/>
      </w:r>
      <w:r>
        <w:rPr>
          <w:rStyle w:val="Hyperlink"/>
          <w:lang w:val="en-US" w:eastAsia="en-US" w:bidi="en-US"/>
          <w:spacing w:val="0"/>
          <w:position w:val="0"/>
        </w:rPr>
        <w:t>www.donau-uni.ac.at/mah</w:t>
      </w:r>
      <w:r>
        <w:fldChar w:fldCharType="end"/>
      </w:r>
    </w:p>
    <w:p>
      <w:pPr>
        <w:pStyle w:val="Style348"/>
        <w:widowControl w:val="0"/>
        <w:keepNext w:val="0"/>
        <w:keepLines w:val="0"/>
        <w:shd w:val="clear" w:color="auto" w:fill="auto"/>
        <w:bidi w:val="0"/>
        <w:spacing w:before="0" w:after="0"/>
        <w:ind w:left="1260" w:right="0" w:firstLine="0"/>
        <w:sectPr>
          <w:type w:val="continuous"/>
          <w:pgSz w:w="11824" w:h="17180"/>
          <w:pgMar w:top="10320" w:left="641" w:right="641" w:bottom="797" w:header="0" w:footer="3" w:gutter="3587"/>
          <w:rtlGutter w:val="0"/>
          <w:cols w:space="720"/>
          <w:noEndnote/>
          <w:docGrid w:linePitch="360"/>
        </w:sectPr>
      </w:pPr>
      <w:r>
        <w:rPr>
          <w:lang w:val="en-US" w:eastAsia="en-US" w:bidi="en-US"/>
          <w:spacing w:val="0"/>
          <w:color w:val="000000"/>
          <w:position w:val="0"/>
        </w:rPr>
        <w:t>Add your name to the international declaration initiated by the Conference Series for the</w:t>
        <w:br/>
        <w:t>Histories of Media Art, Science and Technology - 2005 Banff, 2007 Berlin, 2009 Melbourne,</w:t>
        <w:br/>
        <w:t>2011 Liverpool, 2013 Riga, 2015 Montreal. Browse the MediaArtHistories Archive - The digital</w:t>
        <w:br/>
        <w:t>repository for the field of scholarship examining the Histories of Media Art, Science and</w:t>
        <w:br/>
        <w:t>Technology, archiving the Media Art History Conference Series network.</w:t>
        <w:br/>
      </w:r>
      <w:r>
        <w:fldChar w:fldCharType="begin"/>
      </w:r>
      <w:r>
        <w:rPr>
          <w:color w:val="000000"/>
        </w:rPr>
        <w:instrText> HYPERLINK "http://www.mediaarthistory.org" </w:instrText>
      </w:r>
      <w:r>
        <w:fldChar w:fldCharType="separate"/>
      </w:r>
      <w:r>
        <w:rPr>
          <w:rStyle w:val="Hyperlink"/>
          <w:lang w:val="en-US" w:eastAsia="en-US" w:bidi="en-US"/>
          <w:spacing w:val="0"/>
          <w:position w:val="0"/>
        </w:rPr>
        <w:t>www.mediaarthistory.org</w:t>
      </w:r>
      <w:r>
        <w:fldChar w:fldCharType="end"/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45" w:lineRule="exact"/>
        <w:ind w:left="0" w:right="8220" w:firstLine="0"/>
        <w:sectPr>
          <w:pgSz w:w="11824" w:h="17180"/>
          <w:pgMar w:top="461" w:left="538" w:right="538" w:bottom="840" w:header="0" w:footer="3" w:gutter="288"/>
          <w:rtlGutter/>
          <w:cols w:space="720"/>
          <w:noEndnote/>
          <w:docGrid w:linePitch="360"/>
        </w:sectPr>
      </w:pPr>
      <w:r>
        <w:rPr>
          <w:lang w:val="de-DE" w:eastAsia="de-DE" w:bidi="de-DE"/>
          <w:w w:val="100"/>
          <w:spacing w:val="0"/>
          <w:color w:val="000000"/>
          <w:position w:val="0"/>
        </w:rPr>
        <w:t>Partner Programme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Exhibitions </w:t>
      </w:r>
      <w:r>
        <w:rPr>
          <w:lang w:val="de-DE" w:eastAsia="de-DE" w:bidi="de-DE"/>
          <w:w w:val="100"/>
          <w:spacing w:val="0"/>
          <w:color w:val="000000"/>
          <w:position w:val="0"/>
        </w:rPr>
        <w:t xml:space="preserve">All 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across </w:t>
      </w:r>
      <w:r>
        <w:rPr>
          <w:lang w:val="de-DE" w:eastAsia="de-DE" w:bidi="de-DE"/>
          <w:w w:val="100"/>
          <w:spacing w:val="0"/>
          <w:color w:val="000000"/>
          <w:position w:val="0"/>
        </w:rPr>
        <w:t>Berlin</w:t>
      </w:r>
    </w:p>
    <w:p>
      <w:pPr>
        <w:widowControl w:val="0"/>
        <w:spacing w:line="360" w:lineRule="exact"/>
      </w:pPr>
      <w:r>
        <w:pict>
          <v:shape id="_x0000_s1218" type="#_x0000_t75" style="position:absolute;margin-left:268.3pt;margin-top:0;width:34.8pt;height:37.2pt;z-index:-251658715;mso-wrap-distance-left:5.pt;mso-wrap-distance-right:5.pt;mso-position-horizontal-relative:margin" wrapcoords="0 0">
            <v:imagedata r:id="rId141" r:href="rId142"/>
            <w10:wrap anchorx="margin"/>
          </v:shape>
        </w:pict>
      </w:r>
    </w:p>
    <w:p>
      <w:pPr>
        <w:widowControl w:val="0"/>
        <w:spacing w:line="376" w:lineRule="exact"/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446" w:left="538" w:right="538" w:bottom="825" w:header="0" w:footer="3" w:gutter="288"/>
          <w:rtlGutter w:val="0"/>
          <w:cols w:space="720"/>
          <w:noEndnote/>
          <w:docGrid w:linePitch="360"/>
        </w:sect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line="240" w:lineRule="exact"/>
        <w:rPr>
          <w:sz w:val="19"/>
          <w:szCs w:val="19"/>
        </w:rPr>
      </w:pPr>
    </w:p>
    <w:p>
      <w:pPr>
        <w:widowControl w:val="0"/>
        <w:spacing w:before="99" w:after="99" w:line="240" w:lineRule="exact"/>
        <w:rPr>
          <w:sz w:val="19"/>
          <w:szCs w:val="19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461" w:left="0" w:right="0" w:bottom="461" w:header="0" w:footer="3" w:gutter="0"/>
          <w:rtlGutter w:val="0"/>
          <w:cols w:space="720"/>
          <w:noEndnote/>
          <w:docGrid w:linePitch="360"/>
        </w:sectPr>
      </w:pP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336" w:line="36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AN ECOSYSTEM OF</w:t>
        <w:br/>
        <w:t>EXCESS BY PINAR YOLDAS</w:t>
        <w:br/>
        <w:t>PROJECT SPACE OF</w:t>
        <w:br/>
        <w:t>THE ERNST SCHERING</w:t>
        <w:br/>
        <w:t>FOUNDATION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Project Space of the Ernst Schering Foundation, Unterden Linden</w:t>
        <w:br/>
        <w:t>32-34,10117 Berlin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24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Opening: 23 January, Open daily: 24 January - 4 May 201411:00-18:00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Today the composition of oceans is undergoing a dramatic change</w:t>
        <w:br/>
        <w:t>where synthetic molecules are taking over. Anthropogenic waste has</w:t>
        <w:br/>
        <w:t>filled our oceans in less than two decades. A striking site in this respect</w:t>
        <w:br/>
        <w:t>is the Great Pacific Garbage Patch. Referring to Kantian aesthetics,</w:t>
        <w:br/>
        <w:t>it is a truly 'sublime' kinetic sculpture built by all the nations around</w:t>
        <w:br/>
        <w:t>the Pacific Ocean through many years of mindless, unsustainable</w:t>
        <w:br/>
        <w:t xml:space="preserve">consumption. </w:t>
      </w:r>
      <w:r>
        <w:rPr>
          <w:rStyle w:val="CharStyle64"/>
        </w:rPr>
        <w:t>An Ecosystem of Excess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asks a very simple question: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44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"If life started today in our plastic debris filled oceans, what kinds of</w:t>
        <w:br/>
        <w:t>lifeforms would emerge out of this contemporary primordial ooze?"</w:t>
        <w:br/>
        <w:t>The project introduces pelagic insects, marine reptilia, fish and birds</w:t>
        <w:br/>
        <w:t>endowed with organs to sense and metabolise plastics as a new Lin-</w:t>
        <w:br/>
        <w:t>nean order of post-human life forms.Inspired by the groundbreaking</w:t>
        <w:br/>
        <w:t xml:space="preserve">findings of new bacteria that burrows into pelagic plastics, An </w:t>
      </w:r>
      <w:r>
        <w:rPr>
          <w:rStyle w:val="CharStyle64"/>
        </w:rPr>
        <w:t>Ecosys</w:t>
        <w:t>-</w:t>
        <w:br/>
        <w:t>tem of Excess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envisions life forms of greater complexity, life forms that</w:t>
        <w:br/>
        <w:t>can thrive in man-made extreme environments, life forms that can</w:t>
        <w:br/>
        <w:t>turn the toxic surplus of our capitalistic desire into eggs, vibrations and</w:t>
        <w:br/>
        <w:t xml:space="preserve">joy. Starting from excessive anthropocentrism </w:t>
      </w:r>
      <w:r>
        <w:rPr>
          <w:rStyle w:val="CharStyle64"/>
        </w:rPr>
        <w:t>An Ecosystem of Excess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reaches anthropo-de-centrism, by offering life without mankind.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164" w:line="36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FUTURE PAST- PAST FUTURE</w:t>
        <w:br/>
        <w:t>SUPERMARKT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SUPERMARKT, BrunnenstraBe 64,13355 Berlin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Opening: 25 January 2014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24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 dally 26 January - 2 February 2014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Was the future better before? Is the future already past In the present?</w:t>
        <w:br/>
        <w:t>Does the past seems like paradise now in comparison to the present?</w:t>
        <w:br/>
        <w:t>What future projections can there be In times of social, economic and</w:t>
        <w:br/>
        <w:t>political crises, in the face of Increasing poverty, corruption and distrust</w:t>
        <w:br/>
        <w:t>in democracy? Are there any designs for a better future? Or have the</w:t>
        <w:br/>
        <w:t>burgeoning visions already been overtaken by reality and consigned to</w:t>
        <w:br/>
        <w:t xml:space="preserve">the dustbin of history? </w:t>
      </w:r>
      <w:r>
        <w:rPr>
          <w:rStyle w:val="CharStyle64"/>
        </w:rPr>
        <w:t>future past - past future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probes possible future</w:t>
        <w:br/>
        <w:t>scenarios and the relationship between past, present and future in</w:t>
        <w:br/>
        <w:t>Bulgaria, Greece and Turkey. The group exhibition presents works/</w:t>
        <w:br/>
        <w:t>media art/media artistic works from: Bill Balaskas, Egemen Demlrci,</w:t>
        <w:br/>
        <w:t>Sirin Bahar Demirel, George Drivas, The Erasers, Pravdollub Ivanov,</w:t>
        <w:br/>
        <w:t>Marinos Koutsomichalis, Afroditi Psarra, Marla Varela, Nur Balkir Kuru,</w:t>
        <w:br/>
        <w:t>NAGLEDNA, Kamen Stoyanov, Can Sungu, Malve Lippmann, Borjana</w:t>
        <w:br/>
        <w:t>Ventzislavova. Curator: Sandra Naumann.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340" w:line="365" w:lineRule="exact"/>
        <w:ind w:left="0" w:right="2060" w:firstLine="0"/>
      </w:pPr>
      <w:r>
        <w:br w:type="column"/>
      </w:r>
      <w:r>
        <w:rPr>
          <w:lang w:val="en-US" w:eastAsia="en-US" w:bidi="en-US"/>
          <w:w w:val="100"/>
          <w:spacing w:val="0"/>
          <w:color w:val="000000"/>
          <w:position w:val="0"/>
        </w:rPr>
        <w:t>SCHIZOPHRENIA</w:t>
        <w:br/>
        <w:t>TAIWAN 2.0</w:t>
        <w:br/>
        <w:t>.CHB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.CHB-Coliegium Hungaricum Berlin, DorotheenstraBe12,10117 Berlin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Opening: 24 January 2014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240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Open daily: 25 January - 2 February 2014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444" w:line="240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With l-Chun CHEN, Goang-MIng YUAN, Yen-Yin HUANG, Chl-Yu</w:t>
        <w:br/>
        <w:t>Wu, Yu-Chin TESNG, Wan-Jen CHEN, Liang-Hsuan CHEN, Jun-Jieh</w:t>
        <w:br/>
        <w:t>WANG, Yu-Hsien SU, Li-Ren CHANG, Yen-Chu LIN, Pei-Shih TU,</w:t>
        <w:br/>
        <w:t>Taiwan can be viewed as a microcosm of a world history that has led</w:t>
        <w:br/>
        <w:t>to today’s globalized reality. Being the ultimate hub of paradoxes,</w:t>
        <w:br/>
        <w:t>Taiwan is simultaneously center and periphery; embodies hi-tech pro</w:t>
        <w:t>-</w:t>
        <w:br/>
        <w:t>gress and tradition; represents East and West, the ubiquitous Chi</w:t>
        <w:t>-</w:t>
        <w:br/>
        <w:t>nese and 17 Austronesian tribes. The tension between its well-defined</w:t>
        <w:br/>
        <w:t>national identity and the still unsettled legal status with respect to</w:t>
        <w:br/>
        <w:t>mainland China is omnipresent and manifests itself in people’s every</w:t>
        <w:t>-</w:t>
        <w:br/>
        <w:t xml:space="preserve">day lives. </w:t>
      </w:r>
      <w:r>
        <w:rPr>
          <w:rStyle w:val="CharStyle64"/>
        </w:rPr>
        <w:t>Schizophrenia Taiwan 2.0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focuses on the digital revolution in</w:t>
        <w:br/>
        <w:t>the work of young Taiwanese new media artists, born between the eras</w:t>
        <w:br/>
        <w:t>of color TV and smart phones in a country that manufactures 80% of</w:t>
        <w:br/>
        <w:t>the world’s electronic goods. They are fully aware of the risks and the</w:t>
        <w:br/>
        <w:t>potential of globalization and cybernetics. Their artworks embody in</w:t>
        <w:br/>
        <w:t>depth research on the relationships between humans and machines,</w:t>
        <w:br/>
        <w:t>addressing challenges that Taiwan and the world are facing today.</w:t>
        <w:br/>
        <w:t>Curated by l-Wei Li, Pierre Bonglovannl, Ching-Wen Chang, Chlen-</w:t>
        <w:br/>
        <w:t>Hung Huang. Produced by Ministry of Culture of the Republic of</w:t>
        <w:br/>
        <w:t>China, The Association of the Visual Arts in Taiwan (AVAT), SideBy-</w:t>
        <w:br/>
        <w:t>Side Studio e.V., La Maison Laurentine.</w:t>
      </w:r>
    </w:p>
    <w:p>
      <w:pPr>
        <w:pStyle w:val="Style72"/>
        <w:widowControl w:val="0"/>
        <w:keepNext w:val="0"/>
        <w:keepLines w:val="0"/>
        <w:shd w:val="clear" w:color="auto" w:fill="auto"/>
        <w:bidi w:val="0"/>
        <w:jc w:val="left"/>
        <w:spacing w:before="0" w:after="340" w:line="360" w:lineRule="exact"/>
        <w:ind w:left="0" w:right="106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DOUGLAS COUPLAND</w:t>
        <w:br/>
        <w:t>EMBASSY OF CANADA</w:t>
        <w:br/>
        <w:t>OR GALLERY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left"/>
        <w:spacing w:before="0" w:after="0" w:line="235" w:lineRule="exact"/>
        <w:ind w:left="0" w:right="0" w:firstLine="0"/>
      </w:pPr>
      <w:r>
        <w:rPr>
          <w:lang w:val="en-US" w:eastAsia="en-US" w:bidi="en-US"/>
          <w:w w:val="100"/>
          <w:spacing w:val="0"/>
          <w:color w:val="000000"/>
          <w:position w:val="0"/>
        </w:rPr>
        <w:t>See event dates and info on the next page. The Canadian writer and</w:t>
        <w:br/>
        <w:t>visual artist Douglas Coupland delivers this year's Marshall McLuhan</w:t>
        <w:br/>
        <w:t>Lecture on January 28, 2014 at the Embassy of Canada in Berlin.</w:t>
        <w:br/>
        <w:t>Following his iconic fiction on the first generation of digital workers,</w:t>
        <w:br/>
      </w:r>
      <w:r>
        <w:rPr>
          <w:rStyle w:val="CharStyle64"/>
        </w:rPr>
        <w:t>Microserfs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in the early 1990s and the digital natives of mid 2000's </w:t>
      </w:r>
      <w:r>
        <w:rPr>
          <w:rStyle w:val="CharStyle64"/>
        </w:rPr>
        <w:t>JPod,</w:t>
        <w:br/>
      </w:r>
      <w:r>
        <w:rPr>
          <w:lang w:val="en-US" w:eastAsia="en-US" w:bidi="en-US"/>
          <w:w w:val="100"/>
          <w:spacing w:val="0"/>
          <w:color w:val="000000"/>
          <w:position w:val="0"/>
        </w:rPr>
        <w:t>Coupland offers personal and sharp analyses of life after the Internet</w:t>
        <w:br/>
        <w:t xml:space="preserve">in his latest essay collection </w:t>
      </w:r>
      <w:r>
        <w:rPr>
          <w:rStyle w:val="CharStyle64"/>
        </w:rPr>
        <w:t>Shopping in Jail - Ideas, Essays and Stories</w:t>
        <w:br/>
        <w:t>for the Increasingly Real Twenty-First Century</w:t>
      </w:r>
      <w:r>
        <w:rPr>
          <w:lang w:val="en-US" w:eastAsia="en-US" w:bidi="en-US"/>
          <w:w w:val="100"/>
          <w:spacing w:val="0"/>
          <w:color w:val="000000"/>
          <w:position w:val="0"/>
        </w:rPr>
        <w:t xml:space="preserve"> published by Sternberg</w:t>
        <w:br/>
        <w:t>Press in 2013. In this lecture you will understand why Coupland has</w:t>
        <w:br/>
        <w:t>been called the McLuhan of the post-Internet world. Concurrently with</w:t>
        <w:br/>
        <w:t>the festival, Douglas Coupland will exhibit his series of post-Internet</w:t>
        <w:br/>
        <w:t>Slogans for the 21 st Century (2013) in an exhibition presented by Dan</w:t>
        <w:t>-</w:t>
        <w:br/>
        <w:t>iel Faria Gallery and transmediale at the Or Gallery Berlin.</w:t>
      </w:r>
    </w:p>
    <w:p>
      <w:pPr>
        <w:pStyle w:val="Style5"/>
        <w:widowControl w:val="0"/>
        <w:keepNext w:val="0"/>
        <w:keepLines w:val="0"/>
        <w:shd w:val="clear" w:color="auto" w:fill="auto"/>
        <w:bidi w:val="0"/>
        <w:jc w:val="both"/>
        <w:spacing w:before="0" w:after="0" w:line="235" w:lineRule="exact"/>
        <w:ind w:left="0" w:right="0" w:firstLine="0"/>
        <w:sectPr>
          <w:type w:val="continuous"/>
          <w:pgSz w:w="11824" w:h="17180"/>
          <w:pgMar w:top="461" w:left="539" w:right="539" w:bottom="461" w:header="0" w:footer="3" w:gutter="288"/>
          <w:rtlGutter w:val="0"/>
          <w:cols w:num="2" w:space="187"/>
          <w:noEndnote/>
          <w:docGrid w:linePitch="360"/>
        </w:sectPr>
      </w:pPr>
      <w:r>
        <w:rPr>
          <w:lang w:val="en-US" w:eastAsia="en-US" w:bidi="en-US"/>
          <w:w w:val="100"/>
          <w:spacing w:val="0"/>
          <w:color w:val="000000"/>
          <w:position w:val="0"/>
        </w:rPr>
        <w:t>The event is in English; the entry is free, transmediale Marshall McLu</w:t>
        <w:t>-</w:t>
        <w:br/>
        <w:t>han Lecture is a cooperation between transmediale and the Embassy</w:t>
        <w:br/>
        <w:t>of Canada.</w:t>
      </w:r>
    </w:p>
    <w:p>
      <w:pPr>
        <w:widowControl w:val="0"/>
        <w:spacing w:line="360" w:lineRule="exact"/>
      </w:pPr>
      <w:r>
        <w:pict>
          <v:shape id="_x0000_s1219" type="#_x0000_t202" style="position:absolute;margin-left:5.e-002pt;margin-top:0;width:575.5pt;height:772.8pt;z-index:251657785;mso-wrap-distance-left:5.pt;mso-wrap-distance-right:5.pt;mso-position-horizontal-relative:margin" wrapcoords="0 0 21600 0 21600 21349 15809 21349 15809 21600 5179 21600 5179 21349 0 21349 0 0" filled="f" stroked="f">
            <v:textbox style="mso-fit-shape-to-text:t" inset="0,0,0,0">
              <w:txbxContent>
                <w:p>
                  <w:pPr>
                    <w:framePr w:h="15456" w:wrap="none" w:vAnchor="text" w:hAnchor="margin" w:x="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20" type="#_x0000_t75" style="width:576pt;height:773pt;">
                        <v:imagedata r:id="rId143" r:href="rId144"/>
                      </v:shape>
                    </w:pict>
                  </w:r>
                </w:p>
                <w:p>
                  <w:pPr>
                    <w:pStyle w:val="Style176"/>
                    <w:widowControl w:val="0"/>
                    <w:keepNext w:val="0"/>
                    <w:keepLines w:val="0"/>
                    <w:shd w:val="clear" w:color="auto" w:fill="000000"/>
                    <w:bidi w:val="0"/>
                    <w:jc w:val="center"/>
                    <w:spacing w:before="0" w:after="0" w:line="160" w:lineRule="exact"/>
                    <w:ind w:left="0" w:right="0" w:firstLine="0"/>
                  </w:pPr>
                  <w:r>
                    <w:rPr>
                      <w:rStyle w:val="CharStyle350"/>
                      <w:lang w:val="fr-FR" w:eastAsia="fr-FR" w:bidi="fr-FR"/>
                    </w:rPr>
                    <w:t xml:space="preserve">Image: </w:t>
                  </w:r>
                  <w:r>
                    <w:rPr>
                      <w:rStyle w:val="CharStyle350"/>
                    </w:rPr>
                    <w:t>I Miss My Pre-Internet Brain by Douglas Coupland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510" w:lineRule="exact"/>
      </w:pPr>
    </w:p>
    <w:p>
      <w:pPr>
        <w:widowControl w:val="0"/>
        <w:rPr>
          <w:sz w:val="2"/>
          <w:szCs w:val="2"/>
        </w:rPr>
        <w:sectPr>
          <w:pgSz w:w="11824" w:h="17180"/>
          <w:pgMar w:top="165" w:left="157" w:right="157" w:bottom="184" w:header="0" w:footer="3" w:gutter="0"/>
          <w:rtlGutter/>
          <w:cols w:space="720"/>
          <w:noEndnote/>
          <w:docGrid w:linePitch="360"/>
        </w:sectPr>
      </w:pPr>
    </w:p>
    <w:p>
      <w:pPr>
        <w:widowControl w:val="0"/>
        <w:spacing w:line="118" w:lineRule="exact"/>
        <w:rPr>
          <w:sz w:val="10"/>
          <w:szCs w:val="10"/>
        </w:rPr>
      </w:pPr>
    </w:p>
    <w:p>
      <w:pPr>
        <w:widowControl w:val="0"/>
        <w:rPr>
          <w:sz w:val="2"/>
          <w:szCs w:val="2"/>
        </w:rPr>
        <w:sectPr>
          <w:type w:val="continuous"/>
          <w:pgSz w:w="11824" w:h="17180"/>
          <w:pgMar w:top="15977" w:left="0" w:right="0" w:bottom="795" w:header="0" w:footer="3" w:gutter="0"/>
          <w:rtlGutter w:val="0"/>
          <w:cols w:space="720"/>
          <w:noEndnote/>
          <w:docGrid w:linePitch="360"/>
        </w:sectPr>
      </w:pPr>
    </w:p>
    <w:p>
      <w:pPr>
        <w:pStyle w:val="Style5"/>
        <w:widowControl w:val="0"/>
        <w:keepNext w:val="0"/>
        <w:keepLines w:val="0"/>
        <w:shd w:val="clear" w:color="auto" w:fill="000000"/>
        <w:bidi w:val="0"/>
        <w:jc w:val="center"/>
        <w:spacing w:before="0" w:after="0" w:line="202" w:lineRule="exact"/>
        <w:ind w:left="0" w:right="0" w:firstLine="0"/>
        <w:sectPr>
          <w:type w:val="continuous"/>
          <w:pgSz w:w="11824" w:h="17180"/>
          <w:pgMar w:top="15977" w:left="2917" w:right="2917" w:bottom="795" w:header="0" w:footer="3" w:gutter="326"/>
          <w:rtlGutter w:val="0"/>
          <w:cols w:space="720"/>
          <w:noEndnote/>
          <w:docGrid w:linePitch="360"/>
        </w:sectPr>
      </w:pPr>
      <w:r>
        <w:rPr>
          <w:rStyle w:val="CharStyle20"/>
          <w:color w:val="FFFFFF"/>
        </w:rPr>
        <w:t>Exhibition: Or Gallery, Oranienstrafte 37,10999 Berlin</w:t>
        <w:br/>
        <w:t>Lecture: 28 Jan 2014,18:30 Embassy of Canada, Leipziger Platz 17,10117 Berlin</w:t>
      </w:r>
    </w:p>
    <w:p>
      <w:pPr>
        <w:widowControl w:val="0"/>
        <w:spacing w:line="360" w:lineRule="exact"/>
      </w:pPr>
      <w:r>
        <w:pict>
          <v:shape id="_x0000_s1221" type="#_x0000_t202" style="position:absolute;margin-left:5.e-002pt;margin-top:0;width:575.5pt;height:819.6pt;z-index:251657786;mso-wrap-distance-left:5.pt;mso-wrap-distance-right:5.pt;mso-position-horizontal-relative:margin" wrapcoords="0 0 21600 0 21600 21443 19907 21443 19907 21600 13574 21600 13574 21443 0 21443 0 0" filled="f" stroked="f">
            <v:textbox style="mso-fit-shape-to-text:t" inset="0,0,0,0">
              <w:txbxContent>
                <w:p>
                  <w:pPr>
                    <w:framePr w:h="16392" w:wrap="none" w:vAnchor="text" w:hAnchor="margin" w:x="2"/>
                    <w:widowControl w:val="0"/>
                    <w:jc w:val="center"/>
                    <w:rPr>
                      <w:sz w:val="2"/>
                      <w:szCs w:val="2"/>
                    </w:rPr>
                  </w:pPr>
                  <w:r>
                    <w:pict>
                      <v:shape id="_x0000_s1222" type="#_x0000_t75" style="width:576pt;height:820pt;">
                        <v:imagedata r:id="rId145" r:href="rId146"/>
                      </v:shape>
                    </w:pict>
                  </w:r>
                </w:p>
                <w:p>
                  <w:pPr>
                    <w:pStyle w:val="Style351"/>
                    <w:tabs>
                      <w:tab w:leader="none" w:pos="917" w:val="left"/>
                      <w:tab w:leader="none" w:pos="1781" w:val="left"/>
                      <w:tab w:leader="none" w:pos="2837" w:val="left"/>
                    </w:tabs>
                    <w:widowControl w:val="0"/>
                    <w:keepNext w:val="0"/>
                    <w:keepLines w:val="0"/>
                    <w:shd w:val="clear" w:color="auto" w:fill="auto"/>
                    <w:bidi w:val="0"/>
                    <w:spacing w:before="0" w:after="0" w:line="80" w:lineRule="exact"/>
                    <w:ind w:left="0" w:right="0" w:firstLine="0"/>
                  </w:pP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funded by</w:t>
                    <w:tab/>
                    <w:t>a project of</w:t>
                    <w:tab/>
                    <w:t>in cooperation with</w:t>
                    <w:tab/>
                    <w:t>supported by</w:t>
                  </w:r>
                </w:p>
              </w:txbxContent>
            </v:textbox>
            <w10:wrap anchorx="margin"/>
          </v:shape>
        </w:pict>
      </w:r>
      <w:r>
        <w:pict>
          <v:shape id="_x0000_s1223" type="#_x0000_t202" style="position:absolute;margin-left:448.8pt;margin-top:823.45pt;width:46.3pt;height:21.1pt;z-index:251657787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39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360" w:lineRule="exact"/>
                    <w:ind w:left="0" w:right="0" w:firstLine="0"/>
                  </w:pPr>
                  <w:r>
                    <w:rPr>
                      <w:rStyle w:val="CharStyle353"/>
                      <w:b/>
                      <w:bCs/>
                    </w:rPr>
                    <w:t xml:space="preserve">HK </w:t>
                  </w:r>
                  <w:r>
                    <w:rPr>
                      <w:rStyle w:val="CharStyle354"/>
                      <w:b/>
                      <w:bCs/>
                    </w:rPr>
                    <w:t>W</w:t>
                  </w:r>
                </w:p>
              </w:txbxContent>
            </v:textbox>
            <w10:wrap anchorx="margin"/>
          </v:shape>
        </w:pict>
      </w:r>
      <w:r>
        <w:pict>
          <v:shape id="_x0000_s1224" type="#_x0000_t202" style="position:absolute;margin-left:503.75pt;margin-top:824.65pt;width:72.7pt;height:17.5pt;z-index:251657788;mso-wrap-distance-left:5.pt;mso-wrap-distance-right:5.pt;mso-position-horizontal-relative:margin" filled="f" stroked="f">
            <v:textbox style="mso-fit-shape-to-text:t" inset="0,0,0,0">
              <w:txbxContent>
                <w:p>
                  <w:pPr>
                    <w:pStyle w:val="Style248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210" w:lineRule="exact"/>
                    <w:ind w:left="0" w:right="0" w:firstLine="0"/>
                  </w:pPr>
                  <w:r>
                    <w:rPr>
                      <w:rStyle w:val="CharStyle249"/>
                      <w:lang w:val="en-US" w:eastAsia="en-US" w:bidi="en-US"/>
                      <w:b/>
                      <w:bCs/>
                    </w:rPr>
                    <w:t>medienboard</w:t>
                  </w:r>
                </w:p>
                <w:p>
                  <w:pPr>
                    <w:pStyle w:val="Style355"/>
                    <w:widowControl w:val="0"/>
                    <w:keepNext w:val="0"/>
                    <w:keepLines w:val="0"/>
                    <w:shd w:val="clear" w:color="auto" w:fill="auto"/>
                    <w:bidi w:val="0"/>
                    <w:jc w:val="left"/>
                    <w:spacing w:before="0" w:after="0" w:line="80" w:lineRule="exact"/>
                    <w:ind w:left="0" w:right="0" w:firstLine="0"/>
                  </w:pPr>
                  <w:r>
                    <w:rPr>
                      <w:w w:val="100"/>
                      <w:spacing w:val="0"/>
                      <w:color w:val="000000"/>
                      <w:position w:val="0"/>
                    </w:rPr>
                    <w:t xml:space="preserve">Berlin-Brandenburg </w:t>
                  </w:r>
                  <w:r>
                    <w:rPr>
                      <w:lang w:val="en-US" w:eastAsia="en-US" w:bidi="en-US"/>
                      <w:w w:val="100"/>
                      <w:spacing w:val="0"/>
                      <w:color w:val="000000"/>
                      <w:position w:val="0"/>
                    </w:rPr>
                    <w:t>GmbH</w:t>
                  </w:r>
                </w:p>
              </w:txbxContent>
            </v:textbox>
            <w10:wrap anchorx="margin"/>
          </v:shape>
        </w:pict>
      </w: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360" w:lineRule="exact"/>
      </w:pPr>
    </w:p>
    <w:p>
      <w:pPr>
        <w:widowControl w:val="0"/>
        <w:spacing w:line="635" w:lineRule="exact"/>
      </w:pPr>
    </w:p>
    <w:p>
      <w:pPr>
        <w:widowControl w:val="0"/>
        <w:rPr>
          <w:sz w:val="2"/>
          <w:szCs w:val="2"/>
        </w:rPr>
      </w:pPr>
    </w:p>
    <w:sectPr>
      <w:pgSz w:w="11824" w:h="17180"/>
      <w:pgMar w:top="151" w:left="138" w:right="138" w:bottom="137" w:header="0" w:footer="3" w:gutter="19"/>
      <w:rtlGutter w:val="0"/>
      <w:cols w:space="720"/>
      <w:noEndnote/>
      <w:docGrid w:linePitch="360"/>
    </w:sectPr>
  </w:body>
</w:document>
</file>

<file path=word/footer1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5" type="#_x0000_t202" style="position:absolute;margin-left:537.5pt;margin-top:795.85pt;width:10.3pt;height:7.45pt;z-index:-188744058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7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9"/>
                  </w:rPr>
                  <w:t>48</w:t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46" type="#_x0000_t202" style="position:absolute;margin-left:537.5pt;margin-top:795.85pt;width:10.3pt;height:7.45pt;z-index:-18874405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7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39"/>
                  </w:rPr>
                  <w:t>48</w:t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4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er5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6" type="#_x0000_t202" style="position:absolute;margin-left:115.85pt;margin-top:835.95pt;width:465.85pt;height:7.9pt;z-index:-188744033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7"/>
                  <w:tabs>
                    <w:tab w:leader="none" w:pos="9317" w:val="right"/>
                  </w:tabs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28"/>
                  </w:rPr>
                  <w:t xml:space="preserve">MUSIK, MEDIEN, KULTUR </w:t>
                </w:r>
                <w:r>
                  <w:rPr>
                    <w:rStyle w:val="CharStyle229"/>
                  </w:rPr>
                  <w:t>&amp;</w:t>
                </w:r>
                <w:r>
                  <w:rPr>
                    <w:rStyle w:val="CharStyle228"/>
                  </w:rPr>
                  <w:t xml:space="preserve"> SELBSTBEHERRSCHUNG</w:t>
                  <w:tab/>
                </w:r>
                <w:r>
                  <w:rPr>
                    <w:rStyle w:val="CharStyle230"/>
                  </w:rPr>
                  <w:t>WWW.DE-BUG.Di</w:t>
                </w:r>
              </w:p>
            </w:txbxContent>
          </v:textbox>
          <w10:wrap anchorx="page" anchory="page"/>
        </v:shape>
      </w:pict>
    </w:r>
  </w:p>
</w:ftr>
</file>

<file path=word/footer6.xml><?xml version="1.0" encoding="utf-8"?>
<w:ft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ftr>
</file>

<file path=word/footnotes.xml><?xml version="1.0" encoding="utf-8"?>
<w:footnot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footnote w:id="0" w:type="separator">
    <w:p>
      <w:r/>
    </w:p>
  </w:footnote>
  <w:footnote w:id="1" w:type="continuationSeparator">
    <w:p>
      <w:r/>
    </w:p>
  </w:footnote>
</w:footnotes>
</file>

<file path=word/header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89" type="#_x0000_t202" style="position:absolute;margin-left:386.3pt;margin-top:39.65pt;width:157.7pt;height:26.65pt;z-index:-188744050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7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06"/>
                    <w:b/>
                    <w:bCs/>
                  </w:rPr>
                  <w:t>AN AFTERGLOW OF THE MEDIATIC</w:t>
                </w:r>
              </w:p>
              <w:p>
                <w:pPr>
                  <w:pStyle w:val="Style37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07"/>
                  </w:rPr>
                  <w:t>Chaired by Jussi Parikka and Ryan Bishop</w:t>
                </w:r>
              </w:p>
            </w:txbxContent>
          </v:textbox>
          <w10:wrap anchorx="page" anchory="page"/>
        </v:shape>
      </w:pict>
    </w:r>
  </w:p>
</w:hdr>
</file>

<file path=word/header10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11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65" type="#_x0000_t202" style="position:absolute;margin-left:538.7pt;margin-top:25.35pt;width:40.55pt;height:5.3pt;z-index:-188744034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7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285"/>
                  </w:rPr>
                  <w:t>www.emaf.de</w:t>
                </w:r>
              </w:p>
            </w:txbxContent>
          </v:textbox>
          <w10:wrap anchorx="page" anchory="page"/>
        </v:shape>
      </w:pict>
    </w:r>
  </w:p>
</w:hdr>
</file>

<file path=word/header1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2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0" type="#_x0000_t202" style="position:absolute;margin-left:386.3pt;margin-top:39.65pt;width:157.7pt;height:26.65pt;z-index:-188744049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7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06"/>
                    <w:b/>
                    <w:bCs/>
                  </w:rPr>
                  <w:t>AN AFTERGLOW OF THE MEDIATIC</w:t>
                </w:r>
              </w:p>
              <w:p>
                <w:pPr>
                  <w:pStyle w:val="Style37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07"/>
                  </w:rPr>
                  <w:t>Chaired by Jussi Parikka and Ryan Bishop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5" type="#_x0000_t202" style="position:absolute;margin-left:386.3pt;margin-top:39.65pt;width:157.7pt;height:26.65pt;z-index:-188744047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7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06"/>
                    <w:b/>
                    <w:bCs/>
                  </w:rPr>
                  <w:t>AN AFTERGLOW OF THE MEDIATIC</w:t>
                </w:r>
              </w:p>
              <w:p>
                <w:pPr>
                  <w:pStyle w:val="Style37"/>
                  <w:widowControl w:val="0"/>
                  <w:keepNext w:val="0"/>
                  <w:keepLines w:val="0"/>
                  <w:shd w:val="clear" w:color="auto" w:fill="000000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07"/>
                  </w:rPr>
                  <w:t>Chaired by Jussi Parikka and Ryan Bishop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096" type="#_x0000_t202" style="position:absolute;margin-left:565.65pt;margin-top:200.25pt;width:9.85pt;height:13.7pt;z-index:-188744046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7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18"/>
                  </w:rPr>
                  <w:t>3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6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header7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8" type="#_x0000_t202" style="position:absolute;margin-left:440.1pt;margin-top:36.5pt;width:91.9pt;height:6.pt;z-index:-188744043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7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47"/>
                  </w:rPr>
                  <w:t>Will You Be My Trashure? Events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  <w:rPr>
        <w:sz w:val="2"/>
        <w:szCs w:val="2"/>
      </w:rPr>
    </w:pPr>
    <w:r>
      <w:pict>
        <v:shape id="_x0000_s1119" type="#_x0000_t202" style="position:absolute;margin-left:440.1pt;margin-top:36.5pt;width:91.9pt;height:6.pt;z-index:-188744042;mso-wrap-style:none;mso-wrap-distance-left:5.pt;mso-wrap-distance-right:5.pt;mso-position-horizontal-relative:page;mso-position-vertical-relative:page" wrapcoords="0 0" filled="f" stroked="f">
          <v:textbox style="mso-fit-shape-to-text:t" inset="0,0,0,0">
            <w:txbxContent>
              <w:p>
                <w:pPr>
                  <w:pStyle w:val="Style37"/>
                  <w:widowControl w:val="0"/>
                  <w:keepNext w:val="0"/>
                  <w:keepLines w:val="0"/>
                  <w:shd w:val="clear" w:color="auto" w:fill="auto"/>
                  <w:bidi w:val="0"/>
                  <w:jc w:val="left"/>
                  <w:spacing w:before="0" w:after="0" w:line="240" w:lineRule="auto"/>
                  <w:ind w:left="0" w:right="0" w:firstLine="0"/>
                </w:pPr>
                <w:r>
                  <w:rPr>
                    <w:rStyle w:val="CharStyle147"/>
                  </w:rPr>
                  <w:t>Will You Be My Trashure? Events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p>
    <w:pPr>
      <w:widowControl w:val="0"/>
    </w:pPr>
  </w:p>
</w:hdr>
</file>

<file path=word/numbering.xml><?xml version="1.0" encoding="utf-8"?>
<w:numbering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abstractNum w:abstractNumId="0">
    <w:multiLevelType w:val="multilevel"/>
    <w:lvl w:ilvl="0">
      <w:start w:val="1"/>
      <w:numFmt w:val="bullet"/>
      <w:lvlText w:val="•"/>
      <w:rPr>
        <w:lang w:val="en-US" w:eastAsia="en-US" w:bidi="en-US"/>
        <w:b w:val="0"/>
        <w:bCs w:val="0"/>
        <w:i w:val="0"/>
        <w:iCs w:val="0"/>
        <w:u w:val="none"/>
        <w:strike w:val="0"/>
        <w:smallCaps w:val="0"/>
        <w:sz w:val="16"/>
        <w:szCs w:val="16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2">
    <w:multiLevelType w:val="multilevel"/>
    <w:lvl w:ilvl="0">
      <w:start w:val="1"/>
      <w:numFmt w:val="decimal"/>
      <w:lvlText w:val="%1"/>
      <w:rPr>
        <w:lang w:val="en-US" w:eastAsia="en-US" w:bidi="en-US"/>
        <w:vertAlign w:val="superscript"/>
        <w:b w:val="0"/>
        <w:bCs w:val="0"/>
        <w:i w:val="0"/>
        <w:iCs w:val="0"/>
        <w:u w:val="none"/>
        <w:strike w:val="0"/>
        <w:smallCaps w:val="0"/>
        <w:sz w:val="16"/>
        <w:szCs w:val="16"/>
        <w:rFonts w:ascii="Arial" w:eastAsia="Arial" w:hAnsi="Arial" w:cs="Arial"/>
        <w:w w:val="100"/>
        <w:spacing w:val="0"/>
        <w:color w:val="000000"/>
        <w:position w:val="0"/>
      </w:rPr>
    </w:lvl>
  </w:abstractNum>
  <w:abstractNum w:abstractNumId="4">
    <w:multiLevelType w:val="multilevel"/>
    <w:lvl w:ilvl="0">
      <w:start w:val="2012"/>
      <w:numFmt w:val="decimal"/>
      <w:lvlText w:val="%1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8"/>
        <w:szCs w:val="18"/>
        <w:rFonts w:ascii="CordiaUPC" w:eastAsia="CordiaUPC" w:hAnsi="CordiaUPC" w:cs="CordiaUPC"/>
        <w:w w:val="100"/>
        <w:spacing w:val="0"/>
        <w:color w:val="000000"/>
        <w:position w:val="0"/>
      </w:rPr>
    </w:lvl>
  </w:abstractNum>
  <w:abstractNum w:abstractNumId="6">
    <w:multiLevelType w:val="multilevel"/>
    <w:lvl w:ilvl="0">
      <w:start w:val="1"/>
      <w:numFmt w:val="decimal"/>
      <w:lvlText w:val="25.%1.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8"/>
        <w:szCs w:val="18"/>
        <w:rFonts w:ascii="CordiaUPC" w:eastAsia="CordiaUPC" w:hAnsi="CordiaUPC" w:cs="CordiaUPC"/>
        <w:w w:val="100"/>
        <w:spacing w:val="0"/>
        <w:color w:val="000000"/>
        <w:position w:val="0"/>
      </w:rPr>
    </w:lvl>
  </w:abstractNum>
  <w:abstractNum w:abstractNumId="8">
    <w:multiLevelType w:val="multilevel"/>
    <w:lvl w:ilvl="0">
      <w:start w:val="1"/>
      <w:numFmt w:val="decimal"/>
      <w:lvlText w:val="25.%1.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8"/>
        <w:szCs w:val="18"/>
        <w:rFonts w:ascii="CordiaUPC" w:eastAsia="CordiaUPC" w:hAnsi="CordiaUPC" w:cs="CordiaUPC"/>
        <w:w w:val="100"/>
        <w:spacing w:val="0"/>
        <w:color w:val="000000"/>
        <w:position w:val="0"/>
      </w:rPr>
    </w:lvl>
  </w:abstractNum>
  <w:abstractNum w:abstractNumId="10">
    <w:multiLevelType w:val="multilevel"/>
    <w:lvl w:ilvl="0">
      <w:start w:val="1"/>
      <w:numFmt w:val="decimal"/>
      <w:lvlText w:val="30.%1.,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8"/>
        <w:szCs w:val="18"/>
        <w:rFonts w:ascii="CordiaUPC" w:eastAsia="CordiaUPC" w:hAnsi="CordiaUPC" w:cs="CordiaUPC"/>
        <w:w w:val="100"/>
        <w:spacing w:val="0"/>
        <w:color w:val="000000"/>
        <w:position w:val="0"/>
      </w:rPr>
    </w:lvl>
  </w:abstractNum>
  <w:abstractNum w:abstractNumId="12">
    <w:multiLevelType w:val="multilevel"/>
    <w:lvl w:ilvl="0">
      <w:start w:val="1"/>
      <w:numFmt w:val="decimal"/>
      <w:lvlText w:val="30.%1.,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8"/>
        <w:szCs w:val="18"/>
        <w:rFonts w:ascii="CordiaUPC" w:eastAsia="CordiaUPC" w:hAnsi="CordiaUPC" w:cs="CordiaUPC"/>
        <w:w w:val="100"/>
        <w:spacing w:val="0"/>
        <w:color w:val="000000"/>
        <w:position w:val="0"/>
      </w:rPr>
    </w:lvl>
  </w:abstractNum>
  <w:abstractNum w:abstractNumId="14">
    <w:multiLevelType w:val="multilevel"/>
    <w:lvl w:ilvl="0">
      <w:start w:val="1"/>
      <w:numFmt w:val="decimal"/>
      <w:lvlText w:val="26.%1.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8"/>
        <w:szCs w:val="18"/>
        <w:rFonts w:ascii="CordiaUPC" w:eastAsia="CordiaUPC" w:hAnsi="CordiaUPC" w:cs="CordiaUPC"/>
        <w:w w:val="100"/>
        <w:spacing w:val="0"/>
        <w:color w:val="000000"/>
        <w:position w:val="0"/>
      </w:rPr>
    </w:lvl>
  </w:abstractNum>
  <w:abstractNum w:abstractNumId="16">
    <w:multiLevelType w:val="multilevel"/>
    <w:lvl w:ilvl="0">
      <w:start w:val="1"/>
      <w:numFmt w:val="decimal"/>
      <w:lvlText w:val="31.%1.,"/>
      <w:rPr>
        <w:lang w:val="en-US" w:eastAsia="en-US" w:bidi="en-US"/>
        <w:b/>
        <w:bCs/>
        <w:i w:val="0"/>
        <w:iCs w:val="0"/>
        <w:u w:val="none"/>
        <w:strike w:val="0"/>
        <w:smallCaps w:val="0"/>
        <w:sz w:val="18"/>
        <w:szCs w:val="18"/>
        <w:rFonts w:ascii="CordiaUPC" w:eastAsia="CordiaUPC" w:hAnsi="CordiaUPC" w:cs="CordiaUPC"/>
        <w:w w:val="100"/>
        <w:spacing w:val="0"/>
        <w:color w:val="000000"/>
        <w:position w:val="0"/>
      </w:rPr>
    </w:lvl>
  </w:abstractNum>
  <w:num w:numId="1">
    <w:abstractNumId w:val="0"/>
  </w:num>
  <w:num w:numId="3">
    <w:abstractNumId w:val="2"/>
  </w:num>
  <w:num w:numId="5">
    <w:abstractNumId w:val="4"/>
  </w:num>
  <w:num w:numId="7">
    <w:abstractNumId w:val="6"/>
  </w:num>
  <w:num w:numId="9">
    <w:abstractNumId w:val="8"/>
  </w:num>
  <w:num w:numId="11">
    <w:abstractNumId w:val="10"/>
  </w:num>
  <w:num w:numId="13">
    <w:abstractNumId w:val="12"/>
  </w:num>
  <w:num w:numId="15">
    <w:abstractNumId w:val="14"/>
  </w:num>
  <w:num w:numId="17">
    <w:abstractNumId w:val="16"/>
  </w:num>
</w:numbering>
</file>

<file path=word/settings.xml><?xml version="1.0" encoding="utf-8"?>
<w:setting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zoom w:val="fullPage"/>
  <w:evenAndOddHeaders/>
  <w:footnotePr>
    <w:pos w:val="pageBottom"/>
    <w:numFmt w:val="decimal"/>
    <w:numRestart w:val="continuous"/>
    <w:footnote w:id="0"/>
    <w:footnote w:id="1"/>
  </w:footnotePr>
  <w:drawingGridHorizontalSpacing w:val="181"/>
  <w:drawingGridVerticalSpacing w:val="181"/>
  <w:displayHorizontalDrawingGridEvery w:val="1"/>
  <w:displayVerticalDrawingGridEvery w:val="1"/>
  <w:characterSpacingControl w:val="compressPunctuation"/>
  <w:compat/>
</w:settings>
</file>

<file path=word/styles.xml><?xml version="1.0" encoding="utf-8"?>
<w:styles xmlns:w="http://schemas.openxmlformats.org/wordprocessingml/2006/main" xmlns:r="http://schemas.openxmlformats.org/officeDocument/2006/relationships" xmlns:wp="http://schemas.openxmlformats.org/drawingml/2006/wordprocessingDrawing" xmlns:v="urn:schemas-microsoft-com:vml" xmlns:o="urn:schemas-microsoft-com:office:office" xmlns:w10="urn:schemas-microsoft-com:office:word">
  <w:docDefaults>
    <w:rPrDefault>
      <w:rPr>
        <w:rFonts w:ascii="Courier New" w:eastAsia="Courier New" w:hAnsi="Courier New" w:cs="Courier New"/>
        <w:sz w:val="24"/>
        <w:szCs w:val="24"/>
        <w:lang w:val="en-US" w:eastAsia="en-US" w:bidi="en-US"/>
      </w:rPr>
    </w:rPrDefault>
    <w:pPrDefault>
      <w:pPr>
        <w:widowControl w:val="0"/>
        <w:keepNext w:val="0"/>
        <w:keepLines w:val="0"/>
        <w:shd w:val="clear" w:color="auto" w:fill="auto"/>
        <w:bidi w:val="0"/>
        <w:jc w:val="left"/>
        <w:spacing w:before="0" w:after="0" w:line="240" w:lineRule="auto"/>
        <w:ind w:left="0" w:right="0" w:firstLine="0"/>
      </w:pPr>
    </w:pPrDefault>
  </w:docDefaults>
  <w:style w:type="paragraph" w:default="1" w:styleId="Normal">
    <w:name w:val="Normal"/>
    <w:pPr>
      <w:widowControl w:val="0"/>
      <w:keepNext w:val="0"/>
      <w:keepLines w:val="0"/>
      <w:shd w:val="clear" w:color="auto" w:fill="auto"/>
      <w:bidi w:val="0"/>
      <w:jc w:val="left"/>
      <w:spacing w:before="0" w:after="0" w:line="240" w:lineRule="auto"/>
      <w:ind w:left="0" w:right="0" w:firstLine="0"/>
    </w:pPr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default="1" w:styleId="DefaultParagraphFont">
    <w:name w:val="Default Paragraph Font"/>
    <w:rPr>
      <w:lang w:val="en-US" w:eastAsia="en-US" w:bidi="en-US"/>
      <w:sz w:val="24"/>
      <w:szCs w:val="24"/>
      <w:rFonts w:ascii="Courier New" w:eastAsia="Courier New" w:hAnsi="Courier New" w:cs="Courier New"/>
      <w:w w:val="100"/>
      <w:spacing w:val="0"/>
      <w:color w:val="000000"/>
      <w:position w:val="0"/>
    </w:rPr>
  </w:style>
  <w:style w:type="character" w:styleId="Hyperlink">
    <w:name w:val="Hyperlink"/>
    <w:basedOn w:val="DefaultParagraphFont"/>
    <w:rPr>
      <w:u w:val="single"/>
      <w:color w:val="0066CC"/>
    </w:rPr>
  </w:style>
  <w:style w:type="character" w:customStyle="1" w:styleId="CharStyle4">
    <w:name w:val="Bildbeschriftung (2)_"/>
    <w:basedOn w:val="DefaultParagraphFont"/>
    <w:link w:val="Style3"/>
    <w:rPr>
      <w:lang w:val="de-DE" w:eastAsia="de-DE" w:bidi="de-DE"/>
      <w:b/>
      <w:bCs/>
      <w:i w:val="0"/>
      <w:iCs w:val="0"/>
      <w:u w:val="none"/>
      <w:strike w:val="0"/>
      <w:smallCaps w:val="0"/>
      <w:sz w:val="21"/>
      <w:szCs w:val="21"/>
      <w:rFonts w:ascii="Arial" w:eastAsia="Arial" w:hAnsi="Arial" w:cs="Arial"/>
    </w:rPr>
  </w:style>
  <w:style w:type="character" w:customStyle="1" w:styleId="CharStyle6">
    <w:name w:val="Fließtext (2)_"/>
    <w:basedOn w:val="DefaultParagraphFont"/>
    <w:link w:val="Style5"/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7">
    <w:name w:val="Fließtext (2)"/>
    <w:basedOn w:val="CharStyle6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9">
    <w:name w:val="Fließtext (3)_"/>
    <w:basedOn w:val="DefaultParagraphFont"/>
    <w:link w:val="Style8"/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10">
    <w:name w:val="Fließtext (3)"/>
    <w:basedOn w:val="CharStyle9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12">
    <w:name w:val="Fließtext (4)_"/>
    <w:basedOn w:val="DefaultParagraphFont"/>
    <w:link w:val="Style11"/>
    <w:rPr>
      <w:lang w:val="de-DE" w:eastAsia="de-DE" w:bidi="de-DE"/>
      <w:b/>
      <w:bCs/>
      <w:i w:val="0"/>
      <w:iCs w:val="0"/>
      <w:u w:val="none"/>
      <w:strike w:val="0"/>
      <w:smallCaps w:val="0"/>
      <w:sz w:val="18"/>
      <w:szCs w:val="18"/>
      <w:rFonts w:ascii="Arial" w:eastAsia="Arial" w:hAnsi="Arial" w:cs="Arial"/>
    </w:rPr>
  </w:style>
  <w:style w:type="character" w:customStyle="1" w:styleId="CharStyle13">
    <w:name w:val="Fließtext (4)"/>
    <w:basedOn w:val="CharStyle12"/>
    <w:rPr>
      <w:w w:val="100"/>
      <w:spacing w:val="0"/>
      <w:color w:val="EBEBEB"/>
      <w:position w:val="0"/>
    </w:rPr>
  </w:style>
  <w:style w:type="character" w:customStyle="1" w:styleId="CharStyle15">
    <w:name w:val="Fließtext (5) Exact"/>
    <w:basedOn w:val="DefaultParagraphFont"/>
    <w:link w:val="Style14"/>
    <w:rPr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character" w:customStyle="1" w:styleId="CharStyle16">
    <w:name w:val="Fließtext (5) Exact"/>
    <w:basedOn w:val="CharStyle1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8">
    <w:name w:val="Überschrift #2 (2)_"/>
    <w:basedOn w:val="DefaultParagraphFont"/>
    <w:link w:val="Style17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19">
    <w:name w:val="Überschrift #2 (2)"/>
    <w:basedOn w:val="CharStyle18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20">
    <w:name w:val="Fließtext (2)"/>
    <w:basedOn w:val="CharStyle6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22">
    <w:name w:val="Fließtext (6)_"/>
    <w:basedOn w:val="DefaultParagraphFont"/>
    <w:link w:val="Style21"/>
    <w:rPr>
      <w:b/>
      <w:bCs/>
      <w:i w:val="0"/>
      <w:iCs w:val="0"/>
      <w:u w:val="none"/>
      <w:strike w:val="0"/>
      <w:smallCaps w:val="0"/>
      <w:sz w:val="96"/>
      <w:szCs w:val="96"/>
      <w:rFonts w:ascii="CordiaUPC" w:eastAsia="CordiaUPC" w:hAnsi="CordiaUPC" w:cs="CordiaUPC"/>
      <w:w w:val="60"/>
      <w:spacing w:val="-10"/>
    </w:rPr>
  </w:style>
  <w:style w:type="character" w:customStyle="1" w:styleId="CharStyle23">
    <w:name w:val="Fließtext (6)"/>
    <w:basedOn w:val="CharStyle22"/>
    <w:rPr>
      <w:lang w:val="en-US" w:eastAsia="en-US" w:bidi="en-US"/>
      <w:color w:val="EBEBEB"/>
      <w:position w:val="0"/>
    </w:rPr>
  </w:style>
  <w:style w:type="character" w:customStyle="1" w:styleId="CharStyle24">
    <w:name w:val="Fließtext (2)"/>
    <w:basedOn w:val="CharStyle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6">
    <w:name w:val="Fließtext (7) Exact"/>
    <w:basedOn w:val="DefaultParagraphFont"/>
    <w:link w:val="Style25"/>
    <w:rPr>
      <w:b w:val="0"/>
      <w:bCs w:val="0"/>
      <w:i/>
      <w:iCs/>
      <w:u w:val="none"/>
      <w:strike w:val="0"/>
      <w:smallCaps w:val="0"/>
      <w:sz w:val="14"/>
      <w:szCs w:val="14"/>
      <w:rFonts w:ascii="Sylfaen" w:eastAsia="Sylfaen" w:hAnsi="Sylfaen" w:cs="Sylfaen"/>
      <w:spacing w:val="30"/>
    </w:rPr>
  </w:style>
  <w:style w:type="character" w:customStyle="1" w:styleId="CharStyle27">
    <w:name w:val="Fließtext (7) Exact"/>
    <w:basedOn w:val="CharStyle26"/>
    <w:rPr>
      <w:lang w:val="en-US" w:eastAsia="en-US" w:bidi="en-US"/>
      <w:w w:val="100"/>
      <w:color w:val="000000"/>
      <w:position w:val="0"/>
    </w:rPr>
  </w:style>
  <w:style w:type="character" w:customStyle="1" w:styleId="CharStyle28">
    <w:name w:val="Fließtext (2) Exact"/>
    <w:basedOn w:val="DefaultParagraphFont"/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29">
    <w:name w:val="Fließtext (2) + Kursiv Exact"/>
    <w:basedOn w:val="CharStyle6"/>
    <w:rPr>
      <w:lang w:val="de-DE" w:eastAsia="de-DE" w:bidi="de-DE"/>
      <w:i/>
      <w:iCs/>
      <w:w w:val="100"/>
      <w:spacing w:val="0"/>
      <w:color w:val="000000"/>
      <w:position w:val="0"/>
    </w:rPr>
  </w:style>
  <w:style w:type="character" w:customStyle="1" w:styleId="CharStyle30">
    <w:name w:val="Fließtext (2) Exact"/>
    <w:basedOn w:val="CharStyle6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32">
    <w:name w:val="Fließtext (8) Exact"/>
    <w:basedOn w:val="DefaultParagraphFont"/>
    <w:rPr>
      <w:lang w:val="de-DE" w:eastAsia="de-DE" w:bidi="de-DE"/>
      <w:b w:val="0"/>
      <w:bCs w:val="0"/>
      <w:i/>
      <w:iCs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33">
    <w:name w:val="Fließtext (2) Exact"/>
    <w:basedOn w:val="CharStyle6"/>
    <w:rPr>
      <w:lang w:val="de-DE" w:eastAsia="de-DE" w:bidi="de-DE"/>
      <w:u w:val="single"/>
      <w:w w:val="100"/>
      <w:spacing w:val="0"/>
      <w:color w:val="000000"/>
      <w:position w:val="0"/>
    </w:rPr>
  </w:style>
  <w:style w:type="character" w:customStyle="1" w:styleId="CharStyle35">
    <w:name w:val="Bildbeschriftung (3)_"/>
    <w:basedOn w:val="DefaultParagraphFont"/>
    <w:link w:val="Style34"/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36">
    <w:name w:val="Fließtext (2) Exact"/>
    <w:basedOn w:val="CharStyle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8">
    <w:name w:val="Kopf- oder Fußzeile_"/>
    <w:basedOn w:val="DefaultParagraphFont"/>
    <w:link w:val="Style37"/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39">
    <w:name w:val="Kopf- oder Fußzeile + 9,5 pt,Abstand 0 pt"/>
    <w:basedOn w:val="CharStyle38"/>
    <w:rPr>
      <w:lang w:val="en-US" w:eastAsia="en-US" w:bidi="en-US"/>
      <w:sz w:val="19"/>
      <w:szCs w:val="19"/>
      <w:w w:val="100"/>
      <w:spacing w:val="-10"/>
      <w:color w:val="000000"/>
      <w:position w:val="0"/>
    </w:rPr>
  </w:style>
  <w:style w:type="character" w:customStyle="1" w:styleId="CharStyle41">
    <w:name w:val="Überschrift #2 Exact"/>
    <w:basedOn w:val="DefaultParagraphFont"/>
    <w:link w:val="Style4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48"/>
      <w:szCs w:val="48"/>
      <w:rFonts w:ascii="CordiaUPC" w:eastAsia="CordiaUPC" w:hAnsi="CordiaUPC" w:cs="CordiaUPC"/>
    </w:rPr>
  </w:style>
  <w:style w:type="character" w:customStyle="1" w:styleId="CharStyle42">
    <w:name w:val="Fließtext (3) Exact"/>
    <w:basedOn w:val="DefaultParagraphFont"/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44">
    <w:name w:val="Fließtext (9) Exact"/>
    <w:basedOn w:val="DefaultParagraphFont"/>
    <w:rPr>
      <w:b/>
      <w:bCs/>
      <w:i w:val="0"/>
      <w:iCs w:val="0"/>
      <w:u w:val="none"/>
      <w:strike w:val="0"/>
      <w:smallCaps w:val="0"/>
      <w:sz w:val="18"/>
      <w:szCs w:val="18"/>
      <w:rFonts w:ascii="CordiaUPC" w:eastAsia="CordiaUPC" w:hAnsi="CordiaUPC" w:cs="CordiaUPC"/>
    </w:rPr>
  </w:style>
  <w:style w:type="character" w:customStyle="1" w:styleId="CharStyle46">
    <w:name w:val="Inhaltsverzeichnis Exact"/>
    <w:basedOn w:val="DefaultParagraphFont"/>
    <w:link w:val="Style45"/>
    <w:rPr>
      <w:b/>
      <w:bCs/>
      <w:i w:val="0"/>
      <w:iCs w:val="0"/>
      <w:u w:val="none"/>
      <w:strike w:val="0"/>
      <w:smallCaps w:val="0"/>
      <w:sz w:val="18"/>
      <w:szCs w:val="18"/>
      <w:rFonts w:ascii="CordiaUPC" w:eastAsia="CordiaUPC" w:hAnsi="CordiaUPC" w:cs="CordiaUPC"/>
    </w:rPr>
  </w:style>
  <w:style w:type="character" w:customStyle="1" w:styleId="CharStyle47">
    <w:name w:val="Inhaltsverzeichnis + Candara,9,5 pt,Nicht fett Exact"/>
    <w:basedOn w:val="CharStyle46"/>
    <w:rPr>
      <w:lang w:val="en-US" w:eastAsia="en-US" w:bidi="en-US"/>
      <w:b/>
      <w:bCs/>
      <w:sz w:val="19"/>
      <w:szCs w:val="19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49">
    <w:name w:val="Inhaltsverzeichnis (2) Exact"/>
    <w:basedOn w:val="DefaultParagraphFont"/>
    <w:link w:val="TOC_4"/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51">
    <w:name w:val="Inhaltsverzeichnis (3) Exact"/>
    <w:basedOn w:val="DefaultParagraphFont"/>
    <w:link w:val="Style50"/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53">
    <w:name w:val="Fließtext (10) Exact"/>
    <w:basedOn w:val="DefaultParagraphFont"/>
    <w:link w:val="Style52"/>
    <w:rPr>
      <w:b w:val="0"/>
      <w:bCs w:val="0"/>
      <w:i w:val="0"/>
      <w:iCs w:val="0"/>
      <w:u w:val="none"/>
      <w:strike w:val="0"/>
      <w:smallCaps w:val="0"/>
      <w:sz w:val="20"/>
      <w:szCs w:val="20"/>
      <w:rFonts w:ascii="Arial" w:eastAsia="Arial" w:hAnsi="Arial" w:cs="Arial"/>
    </w:rPr>
  </w:style>
  <w:style w:type="character" w:customStyle="1" w:styleId="CharStyle55">
    <w:name w:val="Fließtext (11) Exact"/>
    <w:basedOn w:val="DefaultParagraphFont"/>
    <w:link w:val="Style54"/>
    <w:rPr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  <w:spacing w:val="-10"/>
    </w:rPr>
  </w:style>
  <w:style w:type="character" w:customStyle="1" w:styleId="CharStyle56">
    <w:name w:val="Fließtext (9)_"/>
    <w:basedOn w:val="DefaultParagraphFont"/>
    <w:link w:val="Style43"/>
    <w:rPr>
      <w:b/>
      <w:bCs/>
      <w:i w:val="0"/>
      <w:iCs w:val="0"/>
      <w:u w:val="none"/>
      <w:strike w:val="0"/>
      <w:smallCaps w:val="0"/>
      <w:sz w:val="18"/>
      <w:szCs w:val="18"/>
      <w:rFonts w:ascii="CordiaUPC" w:eastAsia="CordiaUPC" w:hAnsi="CordiaUPC" w:cs="CordiaUPC"/>
    </w:rPr>
  </w:style>
  <w:style w:type="character" w:customStyle="1" w:styleId="CharStyle57">
    <w:name w:val="Fließtext (3) + 10 pt"/>
    <w:basedOn w:val="CharStyle9"/>
    <w:rPr>
      <w:lang w:val="en-US" w:eastAsia="en-US" w:bidi="en-US"/>
      <w:sz w:val="20"/>
      <w:szCs w:val="20"/>
      <w:w w:val="100"/>
      <w:spacing w:val="0"/>
      <w:color w:val="000000"/>
      <w:position w:val="0"/>
    </w:rPr>
  </w:style>
  <w:style w:type="character" w:customStyle="1" w:styleId="CharStyle59">
    <w:name w:val="Fließtext (12)_"/>
    <w:basedOn w:val="DefaultParagraphFont"/>
    <w:link w:val="Style58"/>
    <w:rPr>
      <w:b w:val="0"/>
      <w:bCs w:val="0"/>
      <w:i w:val="0"/>
      <w:iCs w:val="0"/>
      <w:u w:val="none"/>
      <w:strike w:val="0"/>
      <w:smallCaps w:val="0"/>
      <w:sz w:val="44"/>
      <w:szCs w:val="44"/>
      <w:rFonts w:ascii="Arial" w:eastAsia="Arial" w:hAnsi="Arial" w:cs="Arial"/>
    </w:rPr>
  </w:style>
  <w:style w:type="character" w:customStyle="1" w:styleId="CharStyle61">
    <w:name w:val="Überschrift #8_"/>
    <w:basedOn w:val="DefaultParagraphFont"/>
    <w:link w:val="Style60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62">
    <w:name w:val="Fließtext (8)_"/>
    <w:basedOn w:val="DefaultParagraphFont"/>
    <w:link w:val="Style31"/>
    <w:rPr>
      <w:b w:val="0"/>
      <w:bCs w:val="0"/>
      <w:i/>
      <w:iCs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63">
    <w:name w:val="Fließtext (8) + Nicht kursiv"/>
    <w:basedOn w:val="CharStyle62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64">
    <w:name w:val="Fließtext (2) + Kursiv"/>
    <w:basedOn w:val="CharStyle6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66">
    <w:name w:val="Fließtext (13) Exact"/>
    <w:basedOn w:val="DefaultParagraphFont"/>
    <w:link w:val="Style65"/>
    <w:rPr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character" w:customStyle="1" w:styleId="CharStyle67">
    <w:name w:val="Fließtext (13) Exact"/>
    <w:basedOn w:val="CharStyle66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68">
    <w:name w:val="Fließtext (13) Exact"/>
    <w:basedOn w:val="CharStyle66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70">
    <w:name w:val="Fließtext (14)_"/>
    <w:basedOn w:val="DefaultParagraphFont"/>
    <w:link w:val="Style69"/>
    <w:rPr>
      <w:b w:val="0"/>
      <w:bCs w:val="0"/>
      <w:i w:val="0"/>
      <w:iCs w:val="0"/>
      <w:u w:val="none"/>
      <w:strike w:val="0"/>
      <w:smallCaps w:val="0"/>
      <w:rFonts w:ascii="Arial" w:eastAsia="Arial" w:hAnsi="Arial" w:cs="Arial"/>
    </w:rPr>
  </w:style>
  <w:style w:type="character" w:customStyle="1" w:styleId="CharStyle71">
    <w:name w:val="Fließtext (14)"/>
    <w:basedOn w:val="CharStyle70"/>
    <w:rPr>
      <w:lang w:val="en-US" w:eastAsia="en-US" w:bidi="en-US"/>
      <w:sz w:val="24"/>
      <w:szCs w:val="24"/>
      <w:w w:val="100"/>
      <w:spacing w:val="0"/>
      <w:color w:val="000000"/>
      <w:position w:val="0"/>
    </w:rPr>
  </w:style>
  <w:style w:type="character" w:customStyle="1" w:styleId="CharStyle73">
    <w:name w:val="Fließtext (15) Exact"/>
    <w:basedOn w:val="DefaultParagraphFont"/>
    <w:rPr>
      <w:b/>
      <w:bCs/>
      <w:i w:val="0"/>
      <w:iCs w:val="0"/>
      <w:u w:val="none"/>
      <w:strike w:val="0"/>
      <w:smallCaps w:val="0"/>
      <w:sz w:val="30"/>
      <w:szCs w:val="30"/>
      <w:rFonts w:ascii="Arial" w:eastAsia="Arial" w:hAnsi="Arial" w:cs="Arial"/>
    </w:rPr>
  </w:style>
  <w:style w:type="character" w:customStyle="1" w:styleId="CharStyle75">
    <w:name w:val="Fließtext (16) Exact"/>
    <w:basedOn w:val="DefaultParagraphFont"/>
    <w:rPr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character" w:customStyle="1" w:styleId="CharStyle76">
    <w:name w:val="Fließtext (16) Exact"/>
    <w:basedOn w:val="CharStyle81"/>
    <w:rPr>
      <w:color w:val="000000"/>
    </w:rPr>
  </w:style>
  <w:style w:type="character" w:customStyle="1" w:styleId="CharStyle77">
    <w:name w:val="Fließtext (15)_"/>
    <w:basedOn w:val="DefaultParagraphFont"/>
    <w:link w:val="Style72"/>
    <w:rPr>
      <w:b/>
      <w:bCs/>
      <w:i w:val="0"/>
      <w:iCs w:val="0"/>
      <w:u w:val="none"/>
      <w:strike w:val="0"/>
      <w:smallCaps w:val="0"/>
      <w:sz w:val="30"/>
      <w:szCs w:val="30"/>
      <w:rFonts w:ascii="Arial" w:eastAsia="Arial" w:hAnsi="Arial" w:cs="Arial"/>
    </w:rPr>
  </w:style>
  <w:style w:type="character" w:customStyle="1" w:styleId="CharStyle78">
    <w:name w:val="Fließtext (2) + 13 pt,Fett,Abstand 1 pt"/>
    <w:basedOn w:val="CharStyle6"/>
    <w:rPr>
      <w:lang w:val="en-US" w:eastAsia="en-US" w:bidi="en-US"/>
      <w:b/>
      <w:bCs/>
      <w:sz w:val="26"/>
      <w:szCs w:val="26"/>
      <w:w w:val="100"/>
      <w:spacing w:val="20"/>
      <w:color w:val="000000"/>
      <w:position w:val="0"/>
    </w:rPr>
  </w:style>
  <w:style w:type="character" w:customStyle="1" w:styleId="CharStyle80">
    <w:name w:val="Überschrift #1_"/>
    <w:basedOn w:val="DefaultParagraphFont"/>
    <w:link w:val="Style79"/>
    <w:rPr>
      <w:b/>
      <w:bCs/>
      <w:i w:val="0"/>
      <w:iCs w:val="0"/>
      <w:u w:val="none"/>
      <w:strike w:val="0"/>
      <w:smallCaps w:val="0"/>
      <w:sz w:val="182"/>
      <w:szCs w:val="182"/>
      <w:rFonts w:ascii="Bookman Old Style" w:eastAsia="Bookman Old Style" w:hAnsi="Bookman Old Style" w:cs="Bookman Old Style"/>
    </w:rPr>
  </w:style>
  <w:style w:type="character" w:customStyle="1" w:styleId="CharStyle81">
    <w:name w:val="Fließtext (16)_"/>
    <w:basedOn w:val="DefaultParagraphFont"/>
    <w:link w:val="Style74"/>
    <w:rPr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  <w:color w:val="141414"/>
    </w:rPr>
  </w:style>
  <w:style w:type="character" w:customStyle="1" w:styleId="CharStyle82">
    <w:name w:val="Fließtext (16)"/>
    <w:basedOn w:val="CharStyle81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83">
    <w:name w:val="Fließtext (2) + Kursiv"/>
    <w:basedOn w:val="CharStyle6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84">
    <w:name w:val="Fließtext (2)"/>
    <w:basedOn w:val="CharStyle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85">
    <w:name w:val="Fließtext (2) + CordiaUPC,48 pt,Fett,Abstand 0 pt,Skalieren 60%"/>
    <w:basedOn w:val="CharStyle6"/>
    <w:rPr>
      <w:lang w:val="en-US" w:eastAsia="en-US" w:bidi="en-US"/>
      <w:b/>
      <w:bCs/>
      <w:sz w:val="96"/>
      <w:szCs w:val="96"/>
      <w:rFonts w:ascii="CordiaUPC" w:eastAsia="CordiaUPC" w:hAnsi="CordiaUPC" w:cs="CordiaUPC"/>
      <w:w w:val="60"/>
      <w:spacing w:val="-10"/>
      <w:color w:val="000000"/>
      <w:position w:val="0"/>
    </w:rPr>
  </w:style>
  <w:style w:type="character" w:customStyle="1" w:styleId="CharStyle87">
    <w:name w:val="Fließtext (17)_"/>
    <w:basedOn w:val="DefaultParagraphFont"/>
    <w:link w:val="Style86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  <w:w w:val="150"/>
    </w:rPr>
  </w:style>
  <w:style w:type="character" w:customStyle="1" w:styleId="CharStyle89">
    <w:name w:val="Fließtext (18) Exact"/>
    <w:basedOn w:val="DefaultParagraphFont"/>
    <w:link w:val="Style88"/>
    <w:rPr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character" w:customStyle="1" w:styleId="CharStyle91">
    <w:name w:val="Überschrift #3_"/>
    <w:basedOn w:val="DefaultParagraphFont"/>
    <w:link w:val="Style90"/>
    <w:rPr>
      <w:b/>
      <w:bCs/>
      <w:i w:val="0"/>
      <w:iCs w:val="0"/>
      <w:u w:val="none"/>
      <w:strike w:val="0"/>
      <w:smallCaps w:val="0"/>
      <w:sz w:val="30"/>
      <w:szCs w:val="30"/>
      <w:rFonts w:ascii="Arial" w:eastAsia="Arial" w:hAnsi="Arial" w:cs="Arial"/>
    </w:rPr>
  </w:style>
  <w:style w:type="character" w:customStyle="1" w:styleId="CharStyle93">
    <w:name w:val="Fließtext (19)_"/>
    <w:basedOn w:val="DefaultParagraphFont"/>
    <w:link w:val="Style92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94">
    <w:name w:val="Fließtext (19) + CordiaUPC,14 pt,Kursiv"/>
    <w:basedOn w:val="CharStyle93"/>
    <w:rPr>
      <w:lang w:val="en-US" w:eastAsia="en-US" w:bidi="en-US"/>
      <w:i/>
      <w:iCs/>
      <w:sz w:val="28"/>
      <w:szCs w:val="28"/>
      <w:rFonts w:ascii="CordiaUPC" w:eastAsia="CordiaUPC" w:hAnsi="CordiaUPC" w:cs="CordiaUPC"/>
      <w:w w:val="100"/>
      <w:spacing w:val="0"/>
      <w:color w:val="000000"/>
      <w:position w:val="0"/>
    </w:rPr>
  </w:style>
  <w:style w:type="character" w:customStyle="1" w:styleId="CharStyle96">
    <w:name w:val="Überschrift #7 (2)_"/>
    <w:basedOn w:val="DefaultParagraphFont"/>
    <w:link w:val="Style95"/>
    <w:rPr>
      <w:b w:val="0"/>
      <w:bCs w:val="0"/>
      <w:i w:val="0"/>
      <w:iCs w:val="0"/>
      <w:u w:val="none"/>
      <w:strike w:val="0"/>
      <w:smallCaps w:val="0"/>
      <w:sz w:val="18"/>
      <w:szCs w:val="18"/>
      <w:rFonts w:ascii="Arial" w:eastAsia="Arial" w:hAnsi="Arial" w:cs="Arial"/>
      <w:w w:val="200"/>
    </w:rPr>
  </w:style>
  <w:style w:type="character" w:customStyle="1" w:styleId="CharStyle98">
    <w:name w:val="Fließtext (20)_"/>
    <w:basedOn w:val="DefaultParagraphFont"/>
    <w:link w:val="Style97"/>
    <w:rPr>
      <w:b w:val="0"/>
      <w:bCs w:val="0"/>
      <w:i w:val="0"/>
      <w:iCs w:val="0"/>
      <w:u w:val="none"/>
      <w:strike w:val="0"/>
      <w:smallCaps w:val="0"/>
      <w:sz w:val="18"/>
      <w:szCs w:val="18"/>
      <w:rFonts w:ascii="Arial" w:eastAsia="Arial" w:hAnsi="Arial" w:cs="Arial"/>
      <w:w w:val="200"/>
    </w:rPr>
  </w:style>
  <w:style w:type="character" w:customStyle="1" w:styleId="CharStyle100">
    <w:name w:val="Fließtext (21)_"/>
    <w:basedOn w:val="DefaultParagraphFont"/>
    <w:link w:val="Style99"/>
    <w:rPr>
      <w:b/>
      <w:bCs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101">
    <w:name w:val="Fließtext (21) + 15 pt,Nicht fett,Skalieren 60%"/>
    <w:basedOn w:val="CharStyle100"/>
    <w:rPr>
      <w:lang w:val="en-US" w:eastAsia="en-US" w:bidi="en-US"/>
      <w:b/>
      <w:bCs/>
      <w:sz w:val="30"/>
      <w:szCs w:val="30"/>
      <w:w w:val="60"/>
      <w:spacing w:val="0"/>
      <w:color w:val="000000"/>
      <w:position w:val="0"/>
    </w:rPr>
  </w:style>
  <w:style w:type="character" w:customStyle="1" w:styleId="CharStyle102">
    <w:name w:val="Fließtext (16) + 8 pt,Fett"/>
    <w:basedOn w:val="CharStyle81"/>
    <w:rPr>
      <w:lang w:val="en-US" w:eastAsia="en-US" w:bidi="en-US"/>
      <w:b/>
      <w:bCs/>
      <w:sz w:val="16"/>
      <w:szCs w:val="16"/>
      <w:w w:val="100"/>
      <w:spacing w:val="0"/>
      <w:color w:val="000000"/>
      <w:position w:val="0"/>
    </w:rPr>
  </w:style>
  <w:style w:type="character" w:customStyle="1" w:styleId="CharStyle103">
    <w:name w:val="Fließtext (16)"/>
    <w:basedOn w:val="CharStyle8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05">
    <w:name w:val="Überschrift #4_"/>
    <w:basedOn w:val="DefaultParagraphFont"/>
    <w:link w:val="Style104"/>
    <w:rPr>
      <w:b w:val="0"/>
      <w:bCs w:val="0"/>
      <w:i w:val="0"/>
      <w:iCs w:val="0"/>
      <w:u w:val="none"/>
      <w:strike w:val="0"/>
      <w:smallCaps w:val="0"/>
      <w:sz w:val="30"/>
      <w:szCs w:val="30"/>
      <w:rFonts w:ascii="Arial" w:eastAsia="Arial" w:hAnsi="Arial" w:cs="Arial"/>
    </w:rPr>
  </w:style>
  <w:style w:type="character" w:customStyle="1" w:styleId="CharStyle106">
    <w:name w:val="Kopf- oder Fußzeile + CordiaUPC,23 pt,Fett,Skalieren 60%"/>
    <w:basedOn w:val="CharStyle38"/>
    <w:rPr>
      <w:lang w:val="en-US" w:eastAsia="en-US" w:bidi="en-US"/>
      <w:b/>
      <w:bCs/>
      <w:sz w:val="46"/>
      <w:szCs w:val="46"/>
      <w:rFonts w:ascii="CordiaUPC" w:eastAsia="CordiaUPC" w:hAnsi="CordiaUPC" w:cs="CordiaUPC"/>
      <w:w w:val="60"/>
      <w:spacing w:val="0"/>
      <w:color w:val="FFFFFF"/>
      <w:position w:val="0"/>
    </w:rPr>
  </w:style>
  <w:style w:type="character" w:customStyle="1" w:styleId="CharStyle107">
    <w:name w:val="Kopf- oder Fußzeile"/>
    <w:basedOn w:val="CharStyle38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09">
    <w:name w:val="Bildbeschriftung (4) Exact"/>
    <w:basedOn w:val="DefaultParagraphFont"/>
    <w:link w:val="Style108"/>
    <w:rPr>
      <w:b/>
      <w:bCs/>
      <w:i w:val="0"/>
      <w:iCs w:val="0"/>
      <w:u w:val="none"/>
      <w:strike w:val="0"/>
      <w:smallCaps w:val="0"/>
      <w:sz w:val="18"/>
      <w:szCs w:val="18"/>
      <w:rFonts w:ascii="CordiaUPC" w:eastAsia="CordiaUPC" w:hAnsi="CordiaUPC" w:cs="CordiaUPC"/>
    </w:rPr>
  </w:style>
  <w:style w:type="character" w:customStyle="1" w:styleId="CharStyle110">
    <w:name w:val="Bildbeschriftung (4) Exact"/>
    <w:basedOn w:val="CharStyle109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11">
    <w:name w:val="Fließtext (2) Exact"/>
    <w:basedOn w:val="CharStyle6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12">
    <w:name w:val="Fließtext (3) Exact"/>
    <w:basedOn w:val="CharStyle9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13">
    <w:name w:val="Fließtext (9)"/>
    <w:basedOn w:val="CharStyle56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15">
    <w:name w:val="Fließtext (22)_"/>
    <w:basedOn w:val="DefaultParagraphFont"/>
    <w:link w:val="Style114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116">
    <w:name w:val="Fließtext (22) + CordiaUPC,14 pt,Kursiv"/>
    <w:basedOn w:val="CharStyle115"/>
    <w:rPr>
      <w:lang w:val="en-US" w:eastAsia="en-US" w:bidi="en-US"/>
      <w:i/>
      <w:iCs/>
      <w:sz w:val="28"/>
      <w:szCs w:val="28"/>
      <w:rFonts w:ascii="CordiaUPC" w:eastAsia="CordiaUPC" w:hAnsi="CordiaUPC" w:cs="CordiaUPC"/>
      <w:w w:val="100"/>
      <w:spacing w:val="0"/>
      <w:color w:val="FFFFFF"/>
      <w:position w:val="0"/>
    </w:rPr>
  </w:style>
  <w:style w:type="character" w:customStyle="1" w:styleId="CharStyle117">
    <w:name w:val="Fließtext (22)"/>
    <w:basedOn w:val="CharStyle11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18">
    <w:name w:val="Kopf- oder Fußzeile + CordiaUPC,10 pt"/>
    <w:basedOn w:val="CharStyle38"/>
    <w:rPr>
      <w:lang w:val="en-US" w:eastAsia="en-US" w:bidi="en-US"/>
      <w:sz w:val="20"/>
      <w:szCs w:val="20"/>
      <w:rFonts w:ascii="CordiaUPC" w:eastAsia="CordiaUPC" w:hAnsi="CordiaUPC" w:cs="CordiaUPC"/>
      <w:w w:val="100"/>
      <w:spacing w:val="0"/>
      <w:color w:val="000000"/>
      <w:position w:val="0"/>
    </w:rPr>
  </w:style>
  <w:style w:type="character" w:customStyle="1" w:styleId="CharStyle119">
    <w:name w:val="Fließtext (9) + Kursiv"/>
    <w:basedOn w:val="CharStyle56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20">
    <w:name w:val="Fließtext (16) Exact"/>
    <w:basedOn w:val="CharStyle8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21">
    <w:name w:val="Fließtext (2) + Candara,6,5 pt,Fett"/>
    <w:basedOn w:val="CharStyle6"/>
    <w:rPr>
      <w:lang w:val="en-US" w:eastAsia="en-US" w:bidi="en-US"/>
      <w:b/>
      <w:bCs/>
      <w:sz w:val="13"/>
      <w:szCs w:val="13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122">
    <w:name w:val="Fließtext (2) + CordiaUPC,9 pt"/>
    <w:basedOn w:val="CharStyle6"/>
    <w:rPr>
      <w:lang w:val="en-US" w:eastAsia="en-US" w:bidi="en-US"/>
      <w:sz w:val="18"/>
      <w:szCs w:val="18"/>
      <w:rFonts w:ascii="CordiaUPC" w:eastAsia="CordiaUPC" w:hAnsi="CordiaUPC" w:cs="CordiaUPC"/>
      <w:w w:val="100"/>
      <w:spacing w:val="0"/>
      <w:color w:val="000000"/>
      <w:position w:val="0"/>
    </w:rPr>
  </w:style>
  <w:style w:type="character" w:customStyle="1" w:styleId="CharStyle123">
    <w:name w:val="Fließtext (2) + 7,5 pt,Kursiv"/>
    <w:basedOn w:val="CharStyle6"/>
    <w:rPr>
      <w:lang w:val="en-US" w:eastAsia="en-US" w:bidi="en-US"/>
      <w:i/>
      <w:iCs/>
      <w:sz w:val="15"/>
      <w:szCs w:val="15"/>
      <w:w w:val="100"/>
      <w:spacing w:val="0"/>
      <w:color w:val="000000"/>
      <w:position w:val="0"/>
    </w:rPr>
  </w:style>
  <w:style w:type="character" w:customStyle="1" w:styleId="CharStyle124">
    <w:name w:val="Fließtext (2) + Candara,6,5 pt,Fett"/>
    <w:basedOn w:val="CharStyle6"/>
    <w:rPr>
      <w:lang w:val="en-US" w:eastAsia="en-US" w:bidi="en-US"/>
      <w:b/>
      <w:bCs/>
      <w:sz w:val="13"/>
      <w:szCs w:val="13"/>
      <w:rFonts w:ascii="Candara" w:eastAsia="Candara" w:hAnsi="Candara" w:cs="Candara"/>
      <w:w w:val="100"/>
      <w:spacing w:val="0"/>
      <w:color w:val="000000"/>
      <w:position w:val="0"/>
    </w:rPr>
  </w:style>
  <w:style w:type="character" w:customStyle="1" w:styleId="CharStyle125">
    <w:name w:val="Fließtext (2) + CordiaUPC,9 pt"/>
    <w:basedOn w:val="CharStyle6"/>
    <w:rPr>
      <w:lang w:val="en-US" w:eastAsia="en-US" w:bidi="en-US"/>
      <w:sz w:val="18"/>
      <w:szCs w:val="18"/>
      <w:rFonts w:ascii="CordiaUPC" w:eastAsia="CordiaUPC" w:hAnsi="CordiaUPC" w:cs="CordiaUPC"/>
      <w:w w:val="100"/>
      <w:spacing w:val="0"/>
      <w:color w:val="000000"/>
      <w:position w:val="0"/>
    </w:rPr>
  </w:style>
  <w:style w:type="character" w:customStyle="1" w:styleId="CharStyle126">
    <w:name w:val="Fließtext (2)"/>
    <w:basedOn w:val="CharStyle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27">
    <w:name w:val="Fließtext (2) + Kapitälchen"/>
    <w:basedOn w:val="CharStyle6"/>
    <w:rPr>
      <w:lang w:val="en-US" w:eastAsia="en-US" w:bidi="en-US"/>
      <w:smallCaps/>
      <w:w w:val="100"/>
      <w:spacing w:val="0"/>
      <w:color w:val="000000"/>
      <w:position w:val="0"/>
    </w:rPr>
  </w:style>
  <w:style w:type="character" w:customStyle="1" w:styleId="CharStyle128">
    <w:name w:val="Fließtext (15) Exact"/>
    <w:basedOn w:val="CharStyle77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29">
    <w:name w:val="Fließtext (4) Exact"/>
    <w:basedOn w:val="DefaultParagraphFont"/>
    <w:rPr>
      <w:b/>
      <w:bCs/>
      <w:i w:val="0"/>
      <w:iCs w:val="0"/>
      <w:u w:val="none"/>
      <w:strike w:val="0"/>
      <w:smallCaps w:val="0"/>
      <w:sz w:val="18"/>
      <w:szCs w:val="18"/>
      <w:rFonts w:ascii="Arial" w:eastAsia="Arial" w:hAnsi="Arial" w:cs="Arial"/>
      <w:color w:val="141414"/>
    </w:rPr>
  </w:style>
  <w:style w:type="character" w:customStyle="1" w:styleId="CharStyle130">
    <w:name w:val="Fließtext (4) Exact"/>
    <w:basedOn w:val="CharStyle12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31">
    <w:name w:val="Fließtext (3) + Fett"/>
    <w:basedOn w:val="CharStyle9"/>
    <w:rPr>
      <w:lang w:val="en-US" w:eastAsia="en-US" w:bidi="en-US"/>
      <w:b/>
      <w:bCs/>
      <w:w w:val="100"/>
      <w:spacing w:val="0"/>
      <w:color w:val="FFFFFF"/>
      <w:position w:val="0"/>
    </w:rPr>
  </w:style>
  <w:style w:type="character" w:customStyle="1" w:styleId="CharStyle132">
    <w:name w:val="Fließtext (3) + Kursiv"/>
    <w:basedOn w:val="CharStyle9"/>
    <w:rPr>
      <w:lang w:val="en-US" w:eastAsia="en-US" w:bidi="en-US"/>
      <w:i/>
      <w:iCs/>
      <w:w w:val="100"/>
      <w:spacing w:val="0"/>
      <w:color w:val="FFFFFF"/>
      <w:position w:val="0"/>
    </w:rPr>
  </w:style>
  <w:style w:type="character" w:customStyle="1" w:styleId="CharStyle134">
    <w:name w:val="Bildbeschriftung Exact"/>
    <w:basedOn w:val="DefaultParagraphFont"/>
    <w:link w:val="Style133"/>
    <w:rPr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character" w:customStyle="1" w:styleId="CharStyle135">
    <w:name w:val="Bildbeschriftung Exact"/>
    <w:basedOn w:val="CharStyle134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37">
    <w:name w:val="Bildbeschriftung (5) Exact"/>
    <w:basedOn w:val="DefaultParagraphFont"/>
    <w:link w:val="Style136"/>
    <w:rPr>
      <w:b w:val="0"/>
      <w:bCs w:val="0"/>
      <w:i w:val="0"/>
      <w:iCs w:val="0"/>
      <w:u w:val="none"/>
      <w:strike w:val="0"/>
      <w:smallCaps w:val="0"/>
      <w:sz w:val="18"/>
      <w:szCs w:val="18"/>
      <w:rFonts w:ascii="Candara" w:eastAsia="Candara" w:hAnsi="Candara" w:cs="Candara"/>
      <w:spacing w:val="-10"/>
    </w:rPr>
  </w:style>
  <w:style w:type="character" w:customStyle="1" w:styleId="CharStyle138">
    <w:name w:val="Fließtext (2) + Kursiv Exact"/>
    <w:basedOn w:val="CharStyle6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40">
    <w:name w:val="Fließtext (23)_"/>
    <w:basedOn w:val="DefaultParagraphFont"/>
    <w:link w:val="Style139"/>
    <w:rPr>
      <w:lang w:val="de-DE" w:eastAsia="de-DE" w:bidi="de-DE"/>
      <w:b/>
      <w:bCs/>
      <w:i w:val="0"/>
      <w:iCs w:val="0"/>
      <w:u w:val="none"/>
      <w:strike w:val="0"/>
      <w:smallCaps w:val="0"/>
      <w:sz w:val="40"/>
      <w:szCs w:val="40"/>
      <w:rFonts w:ascii="Candara" w:eastAsia="Candara" w:hAnsi="Candara" w:cs="Candara"/>
      <w:spacing w:val="-20"/>
    </w:rPr>
  </w:style>
  <w:style w:type="character" w:customStyle="1" w:styleId="CharStyle141">
    <w:name w:val="Fließtext (23) + Impact,17 pt,Nicht fett,Kursiv,Abstand 0 pt"/>
    <w:basedOn w:val="CharStyle140"/>
    <w:rPr>
      <w:b/>
      <w:bCs/>
      <w:i/>
      <w:iCs/>
      <w:sz w:val="34"/>
      <w:szCs w:val="34"/>
      <w:rFonts w:ascii="Impact" w:eastAsia="Impact" w:hAnsi="Impact" w:cs="Impact"/>
      <w:w w:val="100"/>
      <w:spacing w:val="0"/>
      <w:color w:val="000000"/>
      <w:position w:val="0"/>
    </w:rPr>
  </w:style>
  <w:style w:type="character" w:customStyle="1" w:styleId="CharStyle142">
    <w:name w:val="Fließtext (23) + 19 pt,Abstand 0 pt"/>
    <w:basedOn w:val="CharStyle140"/>
    <w:rPr>
      <w:sz w:val="38"/>
      <w:szCs w:val="38"/>
      <w:w w:val="100"/>
      <w:spacing w:val="-10"/>
      <w:color w:val="000000"/>
      <w:position w:val="0"/>
    </w:rPr>
  </w:style>
  <w:style w:type="character" w:customStyle="1" w:styleId="CharStyle144">
    <w:name w:val="Überschrift #4 (2)_"/>
    <w:basedOn w:val="DefaultParagraphFont"/>
    <w:link w:val="Style143"/>
    <w:rPr>
      <w:lang w:val="de-DE" w:eastAsia="de-DE" w:bidi="de-DE"/>
      <w:b/>
      <w:bCs/>
      <w:i w:val="0"/>
      <w:iCs w:val="0"/>
      <w:u w:val="none"/>
      <w:strike w:val="0"/>
      <w:smallCaps w:val="0"/>
      <w:sz w:val="30"/>
      <w:szCs w:val="30"/>
      <w:rFonts w:ascii="Arial" w:eastAsia="Arial" w:hAnsi="Arial" w:cs="Arial"/>
      <w:w w:val="60"/>
    </w:rPr>
  </w:style>
  <w:style w:type="character" w:customStyle="1" w:styleId="CharStyle145">
    <w:name w:val="Überschrift #4 (2)"/>
    <w:basedOn w:val="CharStyle144"/>
    <w:rPr>
      <w:spacing w:val="0"/>
      <w:color w:val="FFFFFF"/>
      <w:position w:val="0"/>
    </w:rPr>
  </w:style>
  <w:style w:type="character" w:customStyle="1" w:styleId="CharStyle146">
    <w:name w:val="Fließtext (22) + CordiaUPC,14 pt,Kursiv"/>
    <w:basedOn w:val="CharStyle115"/>
    <w:rPr>
      <w:lang w:val="en-US" w:eastAsia="en-US" w:bidi="en-US"/>
      <w:i/>
      <w:iCs/>
      <w:sz w:val="28"/>
      <w:szCs w:val="28"/>
      <w:rFonts w:ascii="CordiaUPC" w:eastAsia="CordiaUPC" w:hAnsi="CordiaUPC" w:cs="CordiaUPC"/>
      <w:w w:val="100"/>
      <w:spacing w:val="0"/>
      <w:color w:val="000000"/>
      <w:position w:val="0"/>
    </w:rPr>
  </w:style>
  <w:style w:type="character" w:customStyle="1" w:styleId="CharStyle147">
    <w:name w:val="Kopf- oder Fußzeile + 5,5 pt,Fett"/>
    <w:basedOn w:val="CharStyle38"/>
    <w:rPr>
      <w:lang w:val="en-US" w:eastAsia="en-US" w:bidi="en-US"/>
      <w:b/>
      <w:bCs/>
      <w:sz w:val="11"/>
      <w:szCs w:val="11"/>
      <w:w w:val="100"/>
      <w:spacing w:val="0"/>
      <w:color w:val="000000"/>
      <w:position w:val="0"/>
    </w:rPr>
  </w:style>
  <w:style w:type="character" w:customStyle="1" w:styleId="CharStyle149">
    <w:name w:val="Fließtext (24) Exact"/>
    <w:basedOn w:val="DefaultParagraphFont"/>
    <w:rPr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</w:rPr>
  </w:style>
  <w:style w:type="character" w:customStyle="1" w:styleId="CharStyle150">
    <w:name w:val="Fließtext (24) Exact"/>
    <w:basedOn w:val="CharStyle196"/>
    <w:rPr>
      <w:lang w:val="en-US" w:eastAsia="en-US" w:bidi="en-US"/>
      <w:color w:val="000000"/>
    </w:rPr>
  </w:style>
  <w:style w:type="character" w:customStyle="1" w:styleId="CharStyle151">
    <w:name w:val="Fließtext (9) Exact"/>
    <w:basedOn w:val="CharStyle5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52">
    <w:name w:val="Fließtext (9) Exact"/>
    <w:basedOn w:val="CharStyle5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53">
    <w:name w:val="Fließtext (9) + Arial,5,5 pt Exact"/>
    <w:basedOn w:val="CharStyle56"/>
    <w:rPr>
      <w:lang w:val="en-US" w:eastAsia="en-US" w:bidi="en-US"/>
      <w:sz w:val="11"/>
      <w:szCs w:val="11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154">
    <w:name w:val="Fließtext (9) Exact"/>
    <w:basedOn w:val="CharStyle5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55">
    <w:name w:val="Fließtext (24) Exact"/>
    <w:basedOn w:val="CharStyle196"/>
    <w:rPr>
      <w:lang w:val="en-US" w:eastAsia="en-US" w:bidi="en-US"/>
      <w:color w:val="000000"/>
    </w:rPr>
  </w:style>
  <w:style w:type="character" w:customStyle="1" w:styleId="CharStyle156">
    <w:name w:val="Fließtext (24) + CordiaUPC,9 pt Exact"/>
    <w:basedOn w:val="CharStyle196"/>
    <w:rPr>
      <w:lang w:val="en-US" w:eastAsia="en-US" w:bidi="en-US"/>
      <w:sz w:val="18"/>
      <w:szCs w:val="18"/>
      <w:rFonts w:ascii="CordiaUPC" w:eastAsia="CordiaUPC" w:hAnsi="CordiaUPC" w:cs="CordiaUPC"/>
      <w:color w:val="000000"/>
    </w:rPr>
  </w:style>
  <w:style w:type="character" w:customStyle="1" w:styleId="CharStyle157">
    <w:name w:val="Fließtext (24) + CordiaUPC,9 pt Exact"/>
    <w:basedOn w:val="CharStyle196"/>
    <w:rPr>
      <w:lang w:val="en-US" w:eastAsia="en-US" w:bidi="en-US"/>
      <w:sz w:val="18"/>
      <w:szCs w:val="18"/>
      <w:rFonts w:ascii="CordiaUPC" w:eastAsia="CordiaUPC" w:hAnsi="CordiaUPC" w:cs="CordiaUPC"/>
      <w:color w:val="000000"/>
    </w:rPr>
  </w:style>
  <w:style w:type="character" w:customStyle="1" w:styleId="CharStyle159">
    <w:name w:val="Überschrift #4 (3) Exact"/>
    <w:basedOn w:val="DefaultParagraphFont"/>
    <w:link w:val="Style158"/>
    <w:rPr>
      <w:b w:val="0"/>
      <w:bCs w:val="0"/>
      <w:i w:val="0"/>
      <w:iCs w:val="0"/>
      <w:u w:val="none"/>
      <w:strike w:val="0"/>
      <w:smallCaps w:val="0"/>
      <w:sz w:val="30"/>
      <w:szCs w:val="30"/>
      <w:rFonts w:ascii="Arial" w:eastAsia="Arial" w:hAnsi="Arial" w:cs="Arial"/>
      <w:w w:val="60"/>
    </w:rPr>
  </w:style>
  <w:style w:type="character" w:customStyle="1" w:styleId="CharStyle160">
    <w:name w:val="Überschrift #4 (3) Exact"/>
    <w:basedOn w:val="CharStyle159"/>
    <w:rPr>
      <w:lang w:val="en-US" w:eastAsia="en-US" w:bidi="en-US"/>
      <w:spacing w:val="0"/>
      <w:color w:val="000000"/>
      <w:position w:val="0"/>
    </w:rPr>
  </w:style>
  <w:style w:type="character" w:customStyle="1" w:styleId="CharStyle161">
    <w:name w:val="Fließtext (16) Exact"/>
    <w:basedOn w:val="CharStyle8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63">
    <w:name w:val="Überschrift #7_"/>
    <w:basedOn w:val="DefaultParagraphFont"/>
    <w:link w:val="Style162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  <w:w w:val="150"/>
    </w:rPr>
  </w:style>
  <w:style w:type="character" w:customStyle="1" w:styleId="CharStyle165">
    <w:name w:val="Fließtext (25)_"/>
    <w:basedOn w:val="DefaultParagraphFont"/>
    <w:link w:val="Style164"/>
    <w:rPr>
      <w:b w:val="0"/>
      <w:bCs w:val="0"/>
      <w:i/>
      <w:iCs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166">
    <w:name w:val="Fließtext (25) + Nicht kursiv"/>
    <w:basedOn w:val="CharStyle165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67">
    <w:name w:val="Fließtext (3) + Kursiv"/>
    <w:basedOn w:val="CharStyle9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69">
    <w:name w:val="Fließtext (26)_"/>
    <w:basedOn w:val="DefaultParagraphFont"/>
    <w:link w:val="Style168"/>
    <w:rPr>
      <w:b/>
      <w:bCs/>
      <w:i w:val="0"/>
      <w:iCs w:val="0"/>
      <w:u w:val="none"/>
      <w:strike w:val="0"/>
      <w:smallCaps w:val="0"/>
      <w:sz w:val="182"/>
      <w:szCs w:val="182"/>
      <w:rFonts w:ascii="Bookman Old Style" w:eastAsia="Bookman Old Style" w:hAnsi="Bookman Old Style" w:cs="Bookman Old Style"/>
    </w:rPr>
  </w:style>
  <w:style w:type="character" w:customStyle="1" w:styleId="CharStyle171">
    <w:name w:val="Fließtext (27)_"/>
    <w:basedOn w:val="DefaultParagraphFont"/>
    <w:link w:val="Style170"/>
    <w:rPr>
      <w:b w:val="0"/>
      <w:bCs w:val="0"/>
      <w:i w:val="0"/>
      <w:iCs w:val="0"/>
      <w:u w:val="none"/>
      <w:strike w:val="0"/>
      <w:smallCaps w:val="0"/>
      <w:sz w:val="24"/>
      <w:szCs w:val="24"/>
      <w:rFonts w:ascii="Trebuchet MS" w:eastAsia="Trebuchet MS" w:hAnsi="Trebuchet MS" w:cs="Trebuchet MS"/>
    </w:rPr>
  </w:style>
  <w:style w:type="character" w:customStyle="1" w:styleId="CharStyle172">
    <w:name w:val="Fließtext (2) + Times New Roman,7 pt"/>
    <w:basedOn w:val="CharStyle6"/>
    <w:rPr>
      <w:lang w:val="en-US" w:eastAsia="en-US" w:bidi="en-US"/>
      <w:sz w:val="14"/>
      <w:szCs w:val="14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173">
    <w:name w:val="Fließtext (2) + Sylfaen,7 pt,Kursiv"/>
    <w:basedOn w:val="CharStyle6"/>
    <w:rPr>
      <w:lang w:val="en-US" w:eastAsia="en-US" w:bidi="en-US"/>
      <w:i/>
      <w:iCs/>
      <w:sz w:val="14"/>
      <w:szCs w:val="14"/>
      <w:rFonts w:ascii="Sylfaen" w:eastAsia="Sylfaen" w:hAnsi="Sylfaen" w:cs="Sylfaen"/>
      <w:w w:val="100"/>
      <w:spacing w:val="0"/>
      <w:color w:val="000000"/>
      <w:position w:val="0"/>
    </w:rPr>
  </w:style>
  <w:style w:type="character" w:customStyle="1" w:styleId="CharStyle174">
    <w:name w:val="Fließtext (2) + Sylfaen,7 pt,Kursiv"/>
    <w:basedOn w:val="CharStyle6"/>
    <w:rPr>
      <w:lang w:val="en-US" w:eastAsia="en-US" w:bidi="en-US"/>
      <w:i/>
      <w:iCs/>
      <w:sz w:val="14"/>
      <w:szCs w:val="14"/>
      <w:rFonts w:ascii="Sylfaen" w:eastAsia="Sylfaen" w:hAnsi="Sylfaen" w:cs="Sylfaen"/>
      <w:w w:val="100"/>
      <w:spacing w:val="0"/>
      <w:color w:val="000000"/>
      <w:position w:val="0"/>
    </w:rPr>
  </w:style>
  <w:style w:type="character" w:customStyle="1" w:styleId="CharStyle175">
    <w:name w:val="Fließtext (2) + Times New Roman,7 pt"/>
    <w:basedOn w:val="CharStyle6"/>
    <w:rPr>
      <w:lang w:val="en-US" w:eastAsia="en-US" w:bidi="en-US"/>
      <w:sz w:val="14"/>
      <w:szCs w:val="14"/>
      <w:rFonts w:ascii="Times New Roman" w:eastAsia="Times New Roman" w:hAnsi="Times New Roman" w:cs="Times New Roman"/>
      <w:w w:val="100"/>
      <w:spacing w:val="0"/>
      <w:color w:val="000000"/>
      <w:position w:val="0"/>
    </w:rPr>
  </w:style>
  <w:style w:type="character" w:customStyle="1" w:styleId="CharStyle177">
    <w:name w:val="Bildbeschriftung (6) Exact"/>
    <w:basedOn w:val="DefaultParagraphFont"/>
    <w:link w:val="Style176"/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178">
    <w:name w:val="Fließtext (2) + CordiaUPC,9 pt,Fett"/>
    <w:basedOn w:val="CharStyle6"/>
    <w:rPr>
      <w:lang w:val="en-US" w:eastAsia="en-US" w:bidi="en-US"/>
      <w:b/>
      <w:bCs/>
      <w:sz w:val="18"/>
      <w:szCs w:val="18"/>
      <w:rFonts w:ascii="CordiaUPC" w:eastAsia="CordiaUPC" w:hAnsi="CordiaUPC" w:cs="CordiaUPC"/>
      <w:w w:val="100"/>
      <w:spacing w:val="0"/>
      <w:color w:val="000000"/>
      <w:position w:val="0"/>
    </w:rPr>
  </w:style>
  <w:style w:type="character" w:customStyle="1" w:styleId="CharStyle179">
    <w:name w:val="Fließtext (9) + Kursiv Exact"/>
    <w:basedOn w:val="CharStyle56"/>
    <w:rPr>
      <w:lang w:val="en-US" w:eastAsia="en-US" w:bidi="en-US"/>
      <w:i/>
      <w:iCs/>
      <w:w w:val="100"/>
      <w:spacing w:val="0"/>
      <w:color w:val="FFFFFF"/>
      <w:position w:val="0"/>
    </w:rPr>
  </w:style>
  <w:style w:type="character" w:customStyle="1" w:styleId="CharStyle180">
    <w:name w:val="Fließtext (9) Exact"/>
    <w:basedOn w:val="CharStyle56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81">
    <w:name w:val="Fließtext (9) Exact"/>
    <w:basedOn w:val="CharStyle56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82">
    <w:name w:val="Fließtext (9) + Kursiv Exact"/>
    <w:basedOn w:val="CharStyle56"/>
    <w:rPr>
      <w:lang w:val="en-US" w:eastAsia="en-US" w:bidi="en-US"/>
      <w:i/>
      <w:iCs/>
      <w:w w:val="100"/>
      <w:spacing w:val="0"/>
      <w:color w:val="FFFFFF"/>
      <w:position w:val="0"/>
    </w:rPr>
  </w:style>
  <w:style w:type="character" w:customStyle="1" w:styleId="CharStyle183">
    <w:name w:val="Fließtext (22) Exact"/>
    <w:basedOn w:val="DefaultParagraphFont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184">
    <w:name w:val="Fließtext (22) Exact"/>
    <w:basedOn w:val="CharStyle115"/>
    <w:rPr>
      <w:lang w:val="en-US" w:eastAsia="en-US" w:bidi="en-US"/>
      <w:w w:val="100"/>
      <w:spacing w:val="0"/>
      <w:color w:val="EBEBEB"/>
      <w:position w:val="0"/>
    </w:rPr>
  </w:style>
  <w:style w:type="character" w:customStyle="1" w:styleId="CharStyle185">
    <w:name w:val="Fließtext (11) + Abstand 0 pt Exact"/>
    <w:basedOn w:val="CharStyle55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87">
    <w:name w:val="Fließtext (29) Exact"/>
    <w:basedOn w:val="DefaultParagraphFont"/>
    <w:link w:val="Style186"/>
    <w:rPr>
      <w:b/>
      <w:bCs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character" w:customStyle="1" w:styleId="CharStyle188">
    <w:name w:val="Überschrift #4"/>
    <w:basedOn w:val="CharStyle105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90">
    <w:name w:val="Fließtext (28)_"/>
    <w:basedOn w:val="DefaultParagraphFont"/>
    <w:link w:val="Style189"/>
    <w:rPr>
      <w:b w:val="0"/>
      <w:bCs w:val="0"/>
      <w:i w:val="0"/>
      <w:iCs w:val="0"/>
      <w:u w:val="none"/>
      <w:strike w:val="0"/>
      <w:smallCaps w:val="0"/>
      <w:sz w:val="14"/>
      <w:szCs w:val="14"/>
      <w:rFonts w:ascii="Times New Roman" w:eastAsia="Times New Roman" w:hAnsi="Times New Roman" w:cs="Times New Roman"/>
    </w:rPr>
  </w:style>
  <w:style w:type="character" w:customStyle="1" w:styleId="CharStyle191">
    <w:name w:val="Fließtext (28)"/>
    <w:basedOn w:val="CharStyle190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192">
    <w:name w:val="Fließtext (9)"/>
    <w:basedOn w:val="CharStyle56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193">
    <w:name w:val="Fließtext (9) + Kursiv"/>
    <w:basedOn w:val="CharStyle56"/>
    <w:rPr>
      <w:lang w:val="en-US" w:eastAsia="en-US" w:bidi="en-US"/>
      <w:i/>
      <w:iCs/>
      <w:w w:val="100"/>
      <w:spacing w:val="0"/>
      <w:color w:val="EBEBEB"/>
      <w:position w:val="0"/>
    </w:rPr>
  </w:style>
  <w:style w:type="character" w:customStyle="1" w:styleId="CharStyle194">
    <w:name w:val="Fließtext (9) + Kursiv"/>
    <w:basedOn w:val="CharStyle56"/>
    <w:rPr>
      <w:lang w:val="en-US" w:eastAsia="en-US" w:bidi="en-US"/>
      <w:i/>
      <w:iCs/>
      <w:w w:val="100"/>
      <w:spacing w:val="0"/>
      <w:color w:val="000000"/>
      <w:position w:val="0"/>
    </w:rPr>
  </w:style>
  <w:style w:type="character" w:customStyle="1" w:styleId="CharStyle195">
    <w:name w:val="Fließtext (9) + Arial,5,5 pt"/>
    <w:basedOn w:val="CharStyle56"/>
    <w:rPr>
      <w:lang w:val="en-US" w:eastAsia="en-US" w:bidi="en-US"/>
      <w:sz w:val="11"/>
      <w:szCs w:val="11"/>
      <w:rFonts w:ascii="Arial" w:eastAsia="Arial" w:hAnsi="Arial" w:cs="Arial"/>
      <w:w w:val="100"/>
      <w:spacing w:val="0"/>
      <w:color w:val="000000"/>
      <w:position w:val="0"/>
    </w:rPr>
  </w:style>
  <w:style w:type="character" w:customStyle="1" w:styleId="CharStyle196">
    <w:name w:val="Fließtext (24)_"/>
    <w:basedOn w:val="DefaultParagraphFont"/>
    <w:link w:val="Style148"/>
    <w:rPr>
      <w:lang w:val="fr-FR" w:eastAsia="fr-FR" w:bidi="fr-FR"/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  <w:color w:val="141414"/>
    </w:rPr>
  </w:style>
  <w:style w:type="character" w:customStyle="1" w:styleId="CharStyle197">
    <w:name w:val="Fließtext (24)"/>
    <w:basedOn w:val="CharStyle196"/>
    <w:rPr>
      <w:w w:val="100"/>
      <w:spacing w:val="0"/>
      <w:color w:val="FFFFFF"/>
      <w:position w:val="0"/>
    </w:rPr>
  </w:style>
  <w:style w:type="character" w:customStyle="1" w:styleId="CharStyle198">
    <w:name w:val="Fließtext (24) + CordiaUPC,9 pt"/>
    <w:basedOn w:val="CharStyle196"/>
    <w:rPr>
      <w:lang w:val="en-US" w:eastAsia="en-US" w:bidi="en-US"/>
      <w:sz w:val="18"/>
      <w:szCs w:val="18"/>
      <w:rFonts w:ascii="CordiaUPC" w:eastAsia="CordiaUPC" w:hAnsi="CordiaUPC" w:cs="CordiaUPC"/>
      <w:w w:val="100"/>
      <w:spacing w:val="0"/>
      <w:color w:val="FFFFFF"/>
      <w:position w:val="0"/>
    </w:rPr>
  </w:style>
  <w:style w:type="character" w:customStyle="1" w:styleId="CharStyle199">
    <w:name w:val="Fließtext (17) Exact"/>
    <w:basedOn w:val="DefaultParagraphFont"/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  <w:w w:val="150"/>
    </w:rPr>
  </w:style>
  <w:style w:type="character" w:customStyle="1" w:styleId="CharStyle201">
    <w:name w:val="Fließtext (30) Exact"/>
    <w:basedOn w:val="DefaultParagraphFont"/>
    <w:link w:val="Style200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0"/>
      <w:szCs w:val="30"/>
      <w:rFonts w:ascii="Arial" w:eastAsia="Arial" w:hAnsi="Arial" w:cs="Arial"/>
    </w:rPr>
  </w:style>
  <w:style w:type="character" w:customStyle="1" w:styleId="CharStyle202">
    <w:name w:val="Fließtext (30) Exact"/>
    <w:basedOn w:val="CharStyle201"/>
    <w:rPr>
      <w:w w:val="100"/>
      <w:spacing w:val="0"/>
      <w:color w:val="FFFFFF"/>
      <w:position w:val="0"/>
    </w:rPr>
  </w:style>
  <w:style w:type="character" w:customStyle="1" w:styleId="CharStyle204">
    <w:name w:val="Fließtext (32) Exact"/>
    <w:basedOn w:val="DefaultParagraphFont"/>
    <w:link w:val="Style203"/>
    <w:rPr>
      <w:lang w:val="de-DE" w:eastAsia="de-DE" w:bidi="de-DE"/>
      <w:b/>
      <w:bCs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character" w:customStyle="1" w:styleId="CharStyle205">
    <w:name w:val="Fließtext (32) Exact"/>
    <w:basedOn w:val="CharStyle204"/>
    <w:rPr>
      <w:w w:val="100"/>
      <w:spacing w:val="0"/>
      <w:color w:val="FFFFFF"/>
      <w:position w:val="0"/>
    </w:rPr>
  </w:style>
  <w:style w:type="character" w:customStyle="1" w:styleId="CharStyle207">
    <w:name w:val="Fließtext (33) Exact"/>
    <w:basedOn w:val="DefaultParagraphFont"/>
    <w:link w:val="Style206"/>
    <w:rPr>
      <w:lang w:val="de-DE" w:eastAsia="de-DE" w:bidi="de-DE"/>
      <w:b/>
      <w:bCs/>
      <w:i w:val="0"/>
      <w:iCs w:val="0"/>
      <w:u w:val="none"/>
      <w:strike w:val="0"/>
      <w:smallCaps w:val="0"/>
      <w:sz w:val="17"/>
      <w:szCs w:val="17"/>
      <w:rFonts w:ascii="Trebuchet MS" w:eastAsia="Trebuchet MS" w:hAnsi="Trebuchet MS" w:cs="Trebuchet MS"/>
    </w:rPr>
  </w:style>
  <w:style w:type="character" w:customStyle="1" w:styleId="CharStyle208">
    <w:name w:val="Fließtext (33) Exact"/>
    <w:basedOn w:val="CharStyle207"/>
    <w:rPr>
      <w:w w:val="100"/>
      <w:spacing w:val="0"/>
      <w:color w:val="FFFFFF"/>
      <w:position w:val="0"/>
    </w:rPr>
  </w:style>
  <w:style w:type="character" w:customStyle="1" w:styleId="CharStyle210">
    <w:name w:val="Fließtext (34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Arial" w:eastAsia="Arial" w:hAnsi="Arial" w:cs="Arial"/>
    </w:rPr>
  </w:style>
  <w:style w:type="character" w:customStyle="1" w:styleId="CharStyle211">
    <w:name w:val="Fließtext (34) Exact"/>
    <w:basedOn w:val="CharStyle320"/>
    <w:rPr>
      <w:color w:val="FFFFFF"/>
    </w:rPr>
  </w:style>
  <w:style w:type="character" w:customStyle="1" w:styleId="CharStyle213">
    <w:name w:val="Fließtext (35) Exact"/>
    <w:basedOn w:val="DefaultParagraphFont"/>
    <w:link w:val="Style212"/>
    <w:rPr>
      <w:lang w:val="fr-FR" w:eastAsia="fr-FR" w:bidi="fr-FR"/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character" w:customStyle="1" w:styleId="CharStyle214">
    <w:name w:val="Fließtext (35) Exact"/>
    <w:basedOn w:val="CharStyle213"/>
    <w:rPr>
      <w:w w:val="100"/>
      <w:spacing w:val="0"/>
      <w:color w:val="FFFFFF"/>
      <w:position w:val="0"/>
    </w:rPr>
  </w:style>
  <w:style w:type="character" w:customStyle="1" w:styleId="CharStyle216">
    <w:name w:val="Überschrift #4 (4) Exact"/>
    <w:basedOn w:val="DefaultParagraphFont"/>
    <w:link w:val="Style215"/>
    <w:rPr>
      <w:lang w:val="de-DE" w:eastAsia="de-DE" w:bidi="de-DE"/>
      <w:b/>
      <w:bCs/>
      <w:i w:val="0"/>
      <w:iCs w:val="0"/>
      <w:u w:val="none"/>
      <w:strike w:val="0"/>
      <w:smallCaps w:val="0"/>
      <w:sz w:val="32"/>
      <w:szCs w:val="32"/>
      <w:rFonts w:ascii="Arial Narrow" w:eastAsia="Arial Narrow" w:hAnsi="Arial Narrow" w:cs="Arial Narrow"/>
    </w:rPr>
  </w:style>
  <w:style w:type="character" w:customStyle="1" w:styleId="CharStyle217">
    <w:name w:val="Überschrift #4 (4) Exact"/>
    <w:basedOn w:val="CharStyle216"/>
    <w:rPr>
      <w:w w:val="100"/>
      <w:spacing w:val="0"/>
      <w:color w:val="FFFFFF"/>
      <w:position w:val="0"/>
    </w:rPr>
  </w:style>
  <w:style w:type="character" w:customStyle="1" w:styleId="CharStyle219">
    <w:name w:val="Fließtext (36) Exact"/>
    <w:basedOn w:val="DefaultParagraphFont"/>
    <w:link w:val="Style218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Tahoma" w:eastAsia="Tahoma" w:hAnsi="Tahoma" w:cs="Tahoma"/>
    </w:rPr>
  </w:style>
  <w:style w:type="character" w:customStyle="1" w:styleId="CharStyle220">
    <w:name w:val="Fließtext (36) Exact"/>
    <w:basedOn w:val="CharStyle219"/>
    <w:rPr>
      <w:w w:val="100"/>
      <w:spacing w:val="0"/>
      <w:color w:val="FFFFFF"/>
      <w:position w:val="0"/>
    </w:rPr>
  </w:style>
  <w:style w:type="character" w:customStyle="1" w:styleId="CharStyle222">
    <w:name w:val="Fließtext (37) Exact"/>
    <w:basedOn w:val="DefaultParagraphFont"/>
    <w:link w:val="Style221"/>
    <w:rPr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character" w:customStyle="1" w:styleId="CharStyle224">
    <w:name w:val="Überschrift #5 Exact"/>
    <w:basedOn w:val="DefaultParagraphFont"/>
    <w:rPr>
      <w:b/>
      <w:bCs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character" w:customStyle="1" w:styleId="CharStyle226">
    <w:name w:val="Überschrift #6 Exact"/>
    <w:basedOn w:val="DefaultParagraphFont"/>
    <w:rPr>
      <w:b w:val="0"/>
      <w:bCs w:val="0"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character" w:customStyle="1" w:styleId="CharStyle227">
    <w:name w:val="Überschrift #5_"/>
    <w:basedOn w:val="DefaultParagraphFont"/>
    <w:link w:val="Style223"/>
    <w:rPr>
      <w:b/>
      <w:bCs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character" w:customStyle="1" w:styleId="CharStyle228">
    <w:name w:val="Kopf- oder Fußzeile + 8 pt"/>
    <w:basedOn w:val="CharStyle38"/>
    <w:rPr>
      <w:lang w:val="de-DE" w:eastAsia="de-DE" w:bidi="de-DE"/>
      <w:sz w:val="16"/>
      <w:szCs w:val="16"/>
      <w:w w:val="100"/>
      <w:spacing w:val="0"/>
      <w:color w:val="000000"/>
      <w:position w:val="0"/>
    </w:rPr>
  </w:style>
  <w:style w:type="character" w:customStyle="1" w:styleId="CharStyle229">
    <w:name w:val="Kopf- oder Fußzeile + 8 pt,Kursiv"/>
    <w:basedOn w:val="CharStyle38"/>
    <w:rPr>
      <w:lang w:val="de-DE" w:eastAsia="de-DE" w:bidi="de-DE"/>
      <w:i/>
      <w:iCs/>
      <w:sz w:val="16"/>
      <w:szCs w:val="16"/>
      <w:w w:val="100"/>
      <w:spacing w:val="0"/>
      <w:color w:val="000000"/>
      <w:position w:val="0"/>
    </w:rPr>
  </w:style>
  <w:style w:type="character" w:customStyle="1" w:styleId="CharStyle230">
    <w:name w:val="Kopf- oder Fußzeile"/>
    <w:basedOn w:val="CharStyle38"/>
    <w:rPr>
      <w:lang w:val="en-US" w:eastAsia="en-US" w:bidi="en-US"/>
      <w:sz w:val="14"/>
      <w:szCs w:val="14"/>
      <w:w w:val="100"/>
      <w:spacing w:val="0"/>
      <w:color w:val="000000"/>
      <w:position w:val="0"/>
    </w:rPr>
  </w:style>
  <w:style w:type="character" w:customStyle="1" w:styleId="CharStyle231">
    <w:name w:val="Überschrift #5 + Nicht fett"/>
    <w:basedOn w:val="CharStyle227"/>
    <w:rPr>
      <w:lang w:val="en-US" w:eastAsia="en-US" w:bidi="en-US"/>
      <w:b/>
      <w:bCs/>
      <w:w w:val="100"/>
      <w:spacing w:val="0"/>
      <w:color w:val="000000"/>
      <w:position w:val="0"/>
    </w:rPr>
  </w:style>
  <w:style w:type="character" w:customStyle="1" w:styleId="CharStyle232">
    <w:name w:val="Überschrift #6_"/>
    <w:basedOn w:val="DefaultParagraphFont"/>
    <w:link w:val="Style225"/>
    <w:rPr>
      <w:b w:val="0"/>
      <w:bCs w:val="0"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character" w:customStyle="1" w:styleId="CharStyle234">
    <w:name w:val="Fließtext (31)_"/>
    <w:basedOn w:val="DefaultParagraphFont"/>
    <w:link w:val="Style233"/>
    <w:rPr>
      <w:b/>
      <w:bCs/>
      <w:i w:val="0"/>
      <w:iCs w:val="0"/>
      <w:u w:val="none"/>
      <w:strike w:val="0"/>
      <w:smallCaps w:val="0"/>
      <w:sz w:val="82"/>
      <w:szCs w:val="82"/>
      <w:rFonts w:ascii="Arial" w:eastAsia="Arial" w:hAnsi="Arial" w:cs="Arial"/>
    </w:rPr>
  </w:style>
  <w:style w:type="character" w:customStyle="1" w:styleId="CharStyle235">
    <w:name w:val="Fließtext (2) + 13 pt,Fett"/>
    <w:basedOn w:val="CharStyle6"/>
    <w:rPr>
      <w:lang w:val="en-US" w:eastAsia="en-US" w:bidi="en-US"/>
      <w:b/>
      <w:bCs/>
      <w:sz w:val="26"/>
      <w:szCs w:val="26"/>
      <w:w w:val="100"/>
      <w:spacing w:val="0"/>
      <w:color w:val="FFFFFF"/>
      <w:position w:val="0"/>
    </w:rPr>
  </w:style>
  <w:style w:type="character" w:customStyle="1" w:styleId="CharStyle236">
    <w:name w:val="Fließtext (2) + CordiaUPC,9 pt,Fett,Kursiv"/>
    <w:basedOn w:val="CharStyle6"/>
    <w:rPr>
      <w:lang w:val="en-US" w:eastAsia="en-US" w:bidi="en-US"/>
      <w:b/>
      <w:bCs/>
      <w:i/>
      <w:iCs/>
      <w:sz w:val="18"/>
      <w:szCs w:val="18"/>
      <w:rFonts w:ascii="CordiaUPC" w:eastAsia="CordiaUPC" w:hAnsi="CordiaUPC" w:cs="CordiaUPC"/>
      <w:w w:val="100"/>
      <w:spacing w:val="0"/>
      <w:color w:val="FFFFFF"/>
      <w:position w:val="0"/>
    </w:rPr>
  </w:style>
  <w:style w:type="character" w:customStyle="1" w:styleId="CharStyle237">
    <w:name w:val="Fließtext (2)"/>
    <w:basedOn w:val="CharStyle6"/>
    <w:rPr>
      <w:lang w:val="de-DE" w:eastAsia="de-DE" w:bidi="de-DE"/>
      <w:w w:val="100"/>
      <w:spacing w:val="0"/>
      <w:color w:val="000000"/>
      <w:position w:val="0"/>
    </w:rPr>
  </w:style>
  <w:style w:type="character" w:customStyle="1" w:styleId="CharStyle238">
    <w:name w:val="Fließtext (28) Exact"/>
    <w:basedOn w:val="DefaultParagraphFont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Times New Roman" w:eastAsia="Times New Roman" w:hAnsi="Times New Roman" w:cs="Times New Roman"/>
    </w:rPr>
  </w:style>
  <w:style w:type="character" w:customStyle="1" w:styleId="CharStyle240">
    <w:name w:val="Fließtext (38)_"/>
    <w:basedOn w:val="DefaultParagraphFont"/>
    <w:link w:val="Style239"/>
    <w:rPr>
      <w:lang w:val="de-DE" w:eastAsia="de-DE" w:bidi="de-DE"/>
      <w:b/>
      <w:bCs/>
      <w:i w:val="0"/>
      <w:iCs w:val="0"/>
      <w:u w:val="none"/>
      <w:strike w:val="0"/>
      <w:smallCaps w:val="0"/>
      <w:sz w:val="36"/>
      <w:szCs w:val="36"/>
      <w:rFonts w:ascii="Arial" w:eastAsia="Arial" w:hAnsi="Arial" w:cs="Arial"/>
    </w:rPr>
  </w:style>
  <w:style w:type="character" w:customStyle="1" w:styleId="CharStyle241">
    <w:name w:val="Fließtext (38)"/>
    <w:basedOn w:val="CharStyle240"/>
    <w:rPr>
      <w:w w:val="100"/>
      <w:spacing w:val="0"/>
      <w:color w:val="EBEBEB"/>
      <w:position w:val="0"/>
    </w:rPr>
  </w:style>
  <w:style w:type="character" w:customStyle="1" w:styleId="CharStyle243">
    <w:name w:val="Fließtext (39) Exact"/>
    <w:basedOn w:val="DefaultParagraphFont"/>
    <w:link w:val="Style242"/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Arial" w:eastAsia="Arial" w:hAnsi="Arial" w:cs="Arial"/>
    </w:rPr>
  </w:style>
  <w:style w:type="character" w:customStyle="1" w:styleId="CharStyle244">
    <w:name w:val="Fließtext (39) Exact"/>
    <w:basedOn w:val="CharStyle243"/>
    <w:rPr>
      <w:w w:val="100"/>
      <w:spacing w:val="0"/>
      <w:color w:val="FFFFFF"/>
      <w:position w:val="0"/>
    </w:rPr>
  </w:style>
  <w:style w:type="character" w:customStyle="1" w:styleId="CharStyle246">
    <w:name w:val="Überschrift #6 (2) Exact"/>
    <w:basedOn w:val="DefaultParagraphFont"/>
    <w:link w:val="Style245"/>
    <w:rPr>
      <w:lang w:val="de-DE" w:eastAsia="de-DE" w:bidi="de-DE"/>
      <w:b/>
      <w:bCs/>
      <w:i w:val="0"/>
      <w:iCs w:val="0"/>
      <w:u w:val="none"/>
      <w:strike w:val="0"/>
      <w:smallCaps w:val="0"/>
      <w:sz w:val="40"/>
      <w:szCs w:val="40"/>
      <w:rFonts w:ascii="CordiaUPC" w:eastAsia="CordiaUPC" w:hAnsi="CordiaUPC" w:cs="CordiaUPC"/>
      <w:spacing w:val="0"/>
    </w:rPr>
  </w:style>
  <w:style w:type="character" w:customStyle="1" w:styleId="CharStyle247">
    <w:name w:val="Überschrift #6 (2) Exact"/>
    <w:basedOn w:val="CharStyle246"/>
    <w:rPr>
      <w:w w:val="100"/>
      <w:color w:val="FFFFFF"/>
      <w:position w:val="0"/>
    </w:rPr>
  </w:style>
  <w:style w:type="character" w:customStyle="1" w:styleId="CharStyle249">
    <w:name w:val="Fließtext (40) Exact"/>
    <w:basedOn w:val="DefaultParagraphFont"/>
    <w:rPr>
      <w:lang w:val="de-DE" w:eastAsia="de-DE" w:bidi="de-DE"/>
      <w:b/>
      <w:bCs/>
      <w:i w:val="0"/>
      <w:iCs w:val="0"/>
      <w:u w:val="none"/>
      <w:strike w:val="0"/>
      <w:smallCaps w:val="0"/>
      <w:sz w:val="21"/>
      <w:szCs w:val="21"/>
      <w:rFonts w:ascii="Arial" w:eastAsia="Arial" w:hAnsi="Arial" w:cs="Arial"/>
    </w:rPr>
  </w:style>
  <w:style w:type="character" w:customStyle="1" w:styleId="CharStyle250">
    <w:name w:val="Fließtext (21) Exact"/>
    <w:basedOn w:val="DefaultParagraphFont"/>
    <w:rPr>
      <w:b/>
      <w:bCs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252">
    <w:name w:val="Fließtext (41) Exact"/>
    <w:basedOn w:val="DefaultParagraphFont"/>
    <w:link w:val="Style251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character" w:customStyle="1" w:styleId="CharStyle253">
    <w:name w:val="Fließtext (41) Exact"/>
    <w:basedOn w:val="CharStyle252"/>
    <w:rPr>
      <w:w w:val="100"/>
      <w:spacing w:val="0"/>
      <w:color w:val="FFFFFF"/>
      <w:position w:val="0"/>
    </w:rPr>
  </w:style>
  <w:style w:type="character" w:customStyle="1" w:styleId="CharStyle255">
    <w:name w:val="Überschrift #6 (3) Exact"/>
    <w:basedOn w:val="DefaultParagraphFont"/>
    <w:link w:val="Style25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character" w:customStyle="1" w:styleId="CharStyle256">
    <w:name w:val="Überschrift #6 (3) + Arial Narrow,14 pt,Fett,Abstand -1 pt Exact"/>
    <w:basedOn w:val="CharStyle255"/>
    <w:rPr>
      <w:b/>
      <w:bCs/>
      <w:sz w:val="28"/>
      <w:szCs w:val="28"/>
      <w:rFonts w:ascii="Arial Narrow" w:eastAsia="Arial Narrow" w:hAnsi="Arial Narrow" w:cs="Arial Narrow"/>
      <w:w w:val="100"/>
      <w:spacing w:val="-30"/>
      <w:color w:val="000000"/>
      <w:position w:val="0"/>
    </w:rPr>
  </w:style>
  <w:style w:type="character" w:customStyle="1" w:styleId="CharStyle257">
    <w:name w:val="Überschrift #6 (2) + Courier New,11 pt,Kursiv,Abstand 0 pt Exact"/>
    <w:basedOn w:val="CharStyle246"/>
    <w:rPr>
      <w:b/>
      <w:bCs/>
      <w:i/>
      <w:iCs/>
      <w:sz w:val="22"/>
      <w:szCs w:val="22"/>
      <w:rFonts w:ascii="Courier New" w:eastAsia="Courier New" w:hAnsi="Courier New" w:cs="Courier New"/>
      <w:w w:val="100"/>
      <w:spacing w:val="-10"/>
      <w:color w:val="000000"/>
      <w:position w:val="0"/>
    </w:rPr>
  </w:style>
  <w:style w:type="character" w:customStyle="1" w:styleId="CharStyle258">
    <w:name w:val="Fließtext (2) + Abstand 1 pt Exact"/>
    <w:basedOn w:val="CharStyle6"/>
    <w:rPr>
      <w:lang w:val="de-DE" w:eastAsia="de-DE" w:bidi="de-DE"/>
      <w:w w:val="100"/>
      <w:spacing w:val="30"/>
      <w:color w:val="000000"/>
      <w:position w:val="0"/>
    </w:rPr>
  </w:style>
  <w:style w:type="character" w:customStyle="1" w:styleId="CharStyle260">
    <w:name w:val="Fließtext (42) Exact"/>
    <w:basedOn w:val="DefaultParagraphFont"/>
    <w:link w:val="Style259"/>
    <w:rPr>
      <w:lang w:val="de-DE" w:eastAsia="de-DE" w:bidi="de-DE"/>
      <w:b/>
      <w:bCs/>
      <w:i/>
      <w:iCs/>
      <w:u w:val="none"/>
      <w:strike w:val="0"/>
      <w:smallCaps w:val="0"/>
      <w:sz w:val="18"/>
      <w:szCs w:val="18"/>
      <w:rFonts w:ascii="CordiaUPC" w:eastAsia="CordiaUPC" w:hAnsi="CordiaUPC" w:cs="CordiaUPC"/>
    </w:rPr>
  </w:style>
  <w:style w:type="character" w:customStyle="1" w:styleId="CharStyle262">
    <w:name w:val="Fließtext (43) Exact"/>
    <w:basedOn w:val="DefaultParagraphFont"/>
    <w:link w:val="Style261"/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Arial Narrow" w:eastAsia="Arial Narrow" w:hAnsi="Arial Narrow" w:cs="Arial Narrow"/>
      <w:w w:val="100"/>
      <w:spacing w:val="-30"/>
    </w:rPr>
  </w:style>
  <w:style w:type="character" w:customStyle="1" w:styleId="CharStyle264">
    <w:name w:val="Überschrift #6 (4) Exact"/>
    <w:basedOn w:val="DefaultParagraphFont"/>
    <w:link w:val="Style263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character" w:customStyle="1" w:styleId="CharStyle265">
    <w:name w:val="Überschrift #6 (4) + Abstand 1 pt Exact"/>
    <w:basedOn w:val="CharStyle264"/>
    <w:rPr>
      <w:w w:val="100"/>
      <w:spacing w:val="30"/>
      <w:color w:val="000000"/>
      <w:position w:val="0"/>
    </w:rPr>
  </w:style>
  <w:style w:type="character" w:customStyle="1" w:styleId="CharStyle267">
    <w:name w:val="Fließtext (44) Exact"/>
    <w:basedOn w:val="DefaultParagraphFont"/>
    <w:link w:val="Style266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6"/>
      <w:szCs w:val="116"/>
      <w:rFonts w:ascii="Tahoma" w:eastAsia="Tahoma" w:hAnsi="Tahoma" w:cs="Tahoma"/>
      <w:spacing w:val="0"/>
    </w:rPr>
  </w:style>
  <w:style w:type="character" w:customStyle="1" w:styleId="CharStyle268">
    <w:name w:val="Fließtext (44) Exact"/>
    <w:basedOn w:val="CharStyle267"/>
    <w:rPr>
      <w:w w:val="100"/>
      <w:color w:val="FFFFFF"/>
      <w:position w:val="0"/>
    </w:rPr>
  </w:style>
  <w:style w:type="character" w:customStyle="1" w:styleId="CharStyle270">
    <w:name w:val="Fließtext (45) Exact"/>
    <w:basedOn w:val="DefaultParagraphFont"/>
    <w:link w:val="Style26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0"/>
      <w:szCs w:val="110"/>
      <w:rFonts w:ascii="Arial" w:eastAsia="Arial" w:hAnsi="Arial" w:cs="Arial"/>
    </w:rPr>
  </w:style>
  <w:style w:type="character" w:customStyle="1" w:styleId="CharStyle271">
    <w:name w:val="Fließtext (45) Exact"/>
    <w:basedOn w:val="CharStyle270"/>
    <w:rPr>
      <w:w w:val="100"/>
      <w:spacing w:val="0"/>
      <w:color w:val="FFFFFF"/>
      <w:position w:val="0"/>
    </w:rPr>
  </w:style>
  <w:style w:type="character" w:customStyle="1" w:styleId="CharStyle273">
    <w:name w:val="Fließtext (46) Exact"/>
    <w:basedOn w:val="DefaultParagraphFont"/>
    <w:rPr>
      <w:b/>
      <w:bCs/>
      <w:i w:val="0"/>
      <w:iCs w:val="0"/>
      <w:u w:val="none"/>
      <w:strike w:val="0"/>
      <w:smallCaps w:val="0"/>
      <w:sz w:val="40"/>
      <w:szCs w:val="40"/>
      <w:rFonts w:ascii="Tahoma" w:eastAsia="Tahoma" w:hAnsi="Tahoma" w:cs="Tahoma"/>
    </w:rPr>
  </w:style>
  <w:style w:type="character" w:customStyle="1" w:styleId="CharStyle274">
    <w:name w:val="Fließtext (46) Exact"/>
    <w:basedOn w:val="CharStyle308"/>
    <w:rPr>
      <w:color w:val="FFFFFF"/>
    </w:rPr>
  </w:style>
  <w:style w:type="character" w:customStyle="1" w:styleId="CharStyle276">
    <w:name w:val="Fließtext (47) Exact"/>
    <w:basedOn w:val="DefaultParagraphFont"/>
    <w:link w:val="Style275"/>
    <w:rPr>
      <w:b/>
      <w:bCs/>
      <w:i w:val="0"/>
      <w:iCs w:val="0"/>
      <w:u w:val="none"/>
      <w:strike w:val="0"/>
      <w:smallCaps w:val="0"/>
    </w:rPr>
  </w:style>
  <w:style w:type="character" w:customStyle="1" w:styleId="CharStyle278">
    <w:name w:val="Fließtext (48) Exact"/>
    <w:basedOn w:val="DefaultParagraphFont"/>
    <w:link w:val="Style277"/>
    <w:rPr>
      <w:lang w:val="de-DE" w:eastAsia="de-DE" w:bidi="de-DE"/>
      <w:b/>
      <w:bCs/>
      <w:i w:val="0"/>
      <w:iCs w:val="0"/>
      <w:u w:val="none"/>
      <w:strike w:val="0"/>
      <w:smallCaps w:val="0"/>
      <w:sz w:val="234"/>
      <w:szCs w:val="234"/>
      <w:rFonts w:ascii="CordiaUPC" w:eastAsia="CordiaUPC" w:hAnsi="CordiaUPC" w:cs="CordiaUPC"/>
      <w:spacing w:val="-170"/>
    </w:rPr>
  </w:style>
  <w:style w:type="character" w:customStyle="1" w:styleId="CharStyle279">
    <w:name w:val="Fließtext (48) Exact"/>
    <w:basedOn w:val="CharStyle278"/>
    <w:rPr>
      <w:w w:val="100"/>
      <w:color w:val="FFFFFF"/>
      <w:position w:val="0"/>
    </w:rPr>
  </w:style>
  <w:style w:type="character" w:customStyle="1" w:styleId="CharStyle280">
    <w:name w:val="Fließtext (48) + Arial Narrow,77 pt,Kursiv,Abstand 0 pt Exact"/>
    <w:basedOn w:val="CharStyle278"/>
    <w:rPr>
      <w:lang w:val="en-US" w:eastAsia="en-US" w:bidi="en-US"/>
      <w:i/>
      <w:iCs/>
      <w:sz w:val="154"/>
      <w:szCs w:val="154"/>
      <w:rFonts w:ascii="Arial Narrow" w:eastAsia="Arial Narrow" w:hAnsi="Arial Narrow" w:cs="Arial Narrow"/>
      <w:w w:val="100"/>
      <w:spacing w:val="0"/>
      <w:color w:val="FFFFFF"/>
      <w:position w:val="0"/>
    </w:rPr>
  </w:style>
  <w:style w:type="character" w:customStyle="1" w:styleId="CharStyle282">
    <w:name w:val="Fließtext (49)_"/>
    <w:basedOn w:val="DefaultParagraphFont"/>
    <w:link w:val="Style281"/>
    <w:rPr>
      <w:lang w:val="de-DE" w:eastAsia="de-DE" w:bidi="de-DE"/>
      <w:b w:val="0"/>
      <w:bCs w:val="0"/>
      <w:i/>
      <w:iCs/>
      <w:u w:val="none"/>
      <w:strike w:val="0"/>
      <w:smallCaps w:val="0"/>
      <w:sz w:val="20"/>
      <w:szCs w:val="20"/>
      <w:rFonts w:ascii="Arial" w:eastAsia="Arial" w:hAnsi="Arial" w:cs="Arial"/>
      <w:spacing w:val="-40"/>
    </w:rPr>
  </w:style>
  <w:style w:type="character" w:customStyle="1" w:styleId="CharStyle283">
    <w:name w:val="Fließtext (49) + 15 pt,Fett,Nicht kursiv,Abstand 0 pt"/>
    <w:basedOn w:val="CharStyle282"/>
    <w:rPr>
      <w:b/>
      <w:bCs/>
      <w:i/>
      <w:iCs/>
      <w:sz w:val="30"/>
      <w:szCs w:val="30"/>
      <w:w w:val="100"/>
      <w:spacing w:val="0"/>
      <w:color w:val="FFFFFF"/>
      <w:position w:val="0"/>
    </w:rPr>
  </w:style>
  <w:style w:type="character" w:customStyle="1" w:styleId="CharStyle284">
    <w:name w:val="Fließtext (49)"/>
    <w:basedOn w:val="CharStyle282"/>
    <w:rPr>
      <w:w w:val="100"/>
      <w:color w:val="FFFFFF"/>
      <w:position w:val="0"/>
    </w:rPr>
  </w:style>
  <w:style w:type="character" w:customStyle="1" w:styleId="CharStyle285">
    <w:name w:val="Kopf- oder Fußzeile"/>
    <w:basedOn w:val="CharStyle38"/>
    <w:rPr>
      <w:lang w:val="en-US" w:eastAsia="en-US" w:bidi="en-US"/>
      <w:sz w:val="14"/>
      <w:szCs w:val="14"/>
      <w:w w:val="100"/>
      <w:spacing w:val="0"/>
      <w:color w:val="000000"/>
      <w:position w:val="0"/>
    </w:rPr>
  </w:style>
  <w:style w:type="character" w:customStyle="1" w:styleId="CharStyle287">
    <w:name w:val="Fließtext (50)_"/>
    <w:basedOn w:val="DefaultParagraphFont"/>
    <w:link w:val="Style286"/>
    <w:rPr>
      <w:lang w:val="de-DE" w:eastAsia="de-DE" w:bidi="de-DE"/>
      <w:b/>
      <w:bCs/>
      <w:i w:val="0"/>
      <w:iCs w:val="0"/>
      <w:u w:val="none"/>
      <w:strike w:val="0"/>
      <w:smallCaps w:val="0"/>
      <w:sz w:val="80"/>
      <w:szCs w:val="80"/>
      <w:rFonts w:ascii="Times New Roman" w:eastAsia="Times New Roman" w:hAnsi="Times New Roman" w:cs="Times New Roman"/>
      <w:spacing w:val="-20"/>
    </w:rPr>
  </w:style>
  <w:style w:type="character" w:customStyle="1" w:styleId="CharStyle288">
    <w:name w:val="Fließtext (50)"/>
    <w:basedOn w:val="CharStyle287"/>
    <w:rPr>
      <w:w w:val="100"/>
      <w:color w:val="FFFFFF"/>
      <w:position w:val="0"/>
    </w:rPr>
  </w:style>
  <w:style w:type="character" w:customStyle="1" w:styleId="CharStyle290">
    <w:name w:val="Überschrift #5 (2)_"/>
    <w:basedOn w:val="DefaultParagraphFont"/>
    <w:link w:val="Style289"/>
    <w:rPr>
      <w:lang w:val="de-DE" w:eastAsia="de-DE" w:bidi="de-DE"/>
      <w:b/>
      <w:bCs/>
      <w:i w:val="0"/>
      <w:iCs w:val="0"/>
      <w:u w:val="none"/>
      <w:strike w:val="0"/>
      <w:smallCaps w:val="0"/>
      <w:sz w:val="30"/>
      <w:szCs w:val="30"/>
      <w:rFonts w:ascii="Times New Roman" w:eastAsia="Times New Roman" w:hAnsi="Times New Roman" w:cs="Times New Roman"/>
    </w:rPr>
  </w:style>
  <w:style w:type="character" w:customStyle="1" w:styleId="CharStyle291">
    <w:name w:val="Überschrift #5 (2)"/>
    <w:basedOn w:val="CharStyle290"/>
    <w:rPr>
      <w:w w:val="100"/>
      <w:spacing w:val="0"/>
      <w:color w:val="FFFFFF"/>
      <w:position w:val="0"/>
    </w:rPr>
  </w:style>
  <w:style w:type="character" w:customStyle="1" w:styleId="CharStyle293">
    <w:name w:val="Bildbeschriftung (7) Exact"/>
    <w:basedOn w:val="DefaultParagraphFont"/>
    <w:link w:val="Style292"/>
    <w:rPr>
      <w:b/>
      <w:bCs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character" w:customStyle="1" w:styleId="CharStyle294">
    <w:name w:val="Bildbeschriftung (7) Exact"/>
    <w:basedOn w:val="CharStyle293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296">
    <w:name w:val="Bildbeschriftung (8) Exact"/>
    <w:basedOn w:val="DefaultParagraphFont"/>
    <w:link w:val="Style295"/>
    <w:rPr>
      <w:lang w:val="de-DE" w:eastAsia="de-DE" w:bidi="de-DE"/>
      <w:b/>
      <w:bCs/>
      <w:i w:val="0"/>
      <w:iCs w:val="0"/>
      <w:u w:val="none"/>
      <w:strike w:val="0"/>
      <w:smallCaps w:val="0"/>
      <w:sz w:val="36"/>
      <w:szCs w:val="36"/>
      <w:rFonts w:ascii="Arial" w:eastAsia="Arial" w:hAnsi="Arial" w:cs="Arial"/>
    </w:rPr>
  </w:style>
  <w:style w:type="character" w:customStyle="1" w:styleId="CharStyle298">
    <w:name w:val="Bildbeschriftung (9) Exact"/>
    <w:basedOn w:val="DefaultParagraphFont"/>
    <w:link w:val="Style297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Times New Roman" w:eastAsia="Times New Roman" w:hAnsi="Times New Roman" w:cs="Times New Roman"/>
    </w:rPr>
  </w:style>
  <w:style w:type="character" w:customStyle="1" w:styleId="CharStyle300">
    <w:name w:val="Bildbeschriftung (10) Exact"/>
    <w:basedOn w:val="DefaultParagraphFont"/>
    <w:link w:val="Style29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</w:rPr>
  </w:style>
  <w:style w:type="character" w:customStyle="1" w:styleId="CharStyle301">
    <w:name w:val="Bildbeschriftung + Abstand 0 pt Exact"/>
    <w:basedOn w:val="CharStyle134"/>
    <w:rPr>
      <w:lang w:val="de-DE" w:eastAsia="de-DE" w:bidi="de-DE"/>
      <w:w w:val="100"/>
      <w:spacing w:val="10"/>
      <w:color w:val="000000"/>
      <w:position w:val="0"/>
    </w:rPr>
  </w:style>
  <w:style w:type="character" w:customStyle="1" w:styleId="CharStyle303">
    <w:name w:val="Bildbeschriftung (11) Exact"/>
    <w:basedOn w:val="DefaultParagraphFont"/>
    <w:link w:val="Style302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Times New Roman" w:eastAsia="Times New Roman" w:hAnsi="Times New Roman" w:cs="Times New Roman"/>
      <w:spacing w:val="10"/>
    </w:rPr>
  </w:style>
  <w:style w:type="character" w:customStyle="1" w:styleId="CharStyle305">
    <w:name w:val="Bildbeschriftung (12) Exact"/>
    <w:basedOn w:val="DefaultParagraphFont"/>
    <w:link w:val="Style30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44"/>
      <w:szCs w:val="44"/>
      <w:rFonts w:ascii="Arial" w:eastAsia="Arial" w:hAnsi="Arial" w:cs="Arial"/>
      <w:spacing w:val="-60"/>
    </w:rPr>
  </w:style>
  <w:style w:type="character" w:customStyle="1" w:styleId="CharStyle307">
    <w:name w:val="Fließtext (51)_"/>
    <w:basedOn w:val="DefaultParagraphFont"/>
    <w:link w:val="Style306"/>
    <w:rPr>
      <w:lang w:val="de-DE" w:eastAsia="de-DE" w:bidi="de-DE"/>
      <w:b/>
      <w:bCs/>
      <w:i w:val="0"/>
      <w:iCs w:val="0"/>
      <w:u w:val="none"/>
      <w:strike w:val="0"/>
      <w:smallCaps w:val="0"/>
      <w:sz w:val="64"/>
      <w:szCs w:val="64"/>
      <w:rFonts w:ascii="Arial Narrow" w:eastAsia="Arial Narrow" w:hAnsi="Arial Narrow" w:cs="Arial Narrow"/>
    </w:rPr>
  </w:style>
  <w:style w:type="character" w:customStyle="1" w:styleId="CharStyle308">
    <w:name w:val="Fließtext (46)_"/>
    <w:basedOn w:val="DefaultParagraphFont"/>
    <w:link w:val="Style272"/>
    <w:rPr>
      <w:b/>
      <w:bCs/>
      <w:i w:val="0"/>
      <w:iCs w:val="0"/>
      <w:u w:val="none"/>
      <w:strike w:val="0"/>
      <w:smallCaps w:val="0"/>
      <w:sz w:val="40"/>
      <w:szCs w:val="40"/>
      <w:rFonts w:ascii="Tahoma" w:eastAsia="Tahoma" w:hAnsi="Tahoma" w:cs="Tahoma"/>
      <w:color w:val="141414"/>
    </w:rPr>
  </w:style>
  <w:style w:type="character" w:customStyle="1" w:styleId="CharStyle309">
    <w:name w:val="Fließtext (46)"/>
    <w:basedOn w:val="CharStyle308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311">
    <w:name w:val="Tabellenbeschriftung Exact"/>
    <w:basedOn w:val="DefaultParagraphFont"/>
    <w:link w:val="Style310"/>
    <w:rPr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character" w:customStyle="1" w:styleId="CharStyle312">
    <w:name w:val="Tabellenbeschriftung Exact"/>
    <w:basedOn w:val="CharStyle311"/>
    <w:rPr>
      <w:lang w:val="en-US" w:eastAsia="en-US" w:bidi="en-US"/>
      <w:w w:val="100"/>
      <w:spacing w:val="0"/>
      <w:color w:val="000000"/>
      <w:position w:val="0"/>
    </w:rPr>
  </w:style>
  <w:style w:type="character" w:customStyle="1" w:styleId="CharStyle313">
    <w:name w:val="Fließtext (2) + 10,5 pt,Fett"/>
    <w:basedOn w:val="CharStyle6"/>
    <w:rPr>
      <w:lang w:val="en-US" w:eastAsia="en-US" w:bidi="en-US"/>
      <w:b/>
      <w:bCs/>
      <w:sz w:val="21"/>
      <w:szCs w:val="21"/>
      <w:w w:val="100"/>
      <w:spacing w:val="0"/>
      <w:color w:val="000000"/>
      <w:position w:val="0"/>
    </w:rPr>
  </w:style>
  <w:style w:type="character" w:customStyle="1" w:styleId="CharStyle315">
    <w:name w:val="Bildbeschriftung (13) Exact"/>
    <w:basedOn w:val="DefaultParagraphFont"/>
    <w:link w:val="Style314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38"/>
      <w:szCs w:val="38"/>
      <w:rFonts w:ascii="Times New Roman" w:eastAsia="Times New Roman" w:hAnsi="Times New Roman" w:cs="Times New Roman"/>
      <w:spacing w:val="0"/>
    </w:rPr>
  </w:style>
  <w:style w:type="character" w:customStyle="1" w:styleId="CharStyle316">
    <w:name w:val="Bildbeschriftung (13) Exact"/>
    <w:basedOn w:val="CharStyle315"/>
    <w:rPr>
      <w:w w:val="100"/>
      <w:color w:val="FFFFFF"/>
      <w:position w:val="0"/>
    </w:rPr>
  </w:style>
  <w:style w:type="character" w:customStyle="1" w:styleId="CharStyle318">
    <w:name w:val="Überschrift #5 (3)_"/>
    <w:basedOn w:val="DefaultParagraphFont"/>
    <w:link w:val="Style317"/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Arial" w:eastAsia="Arial" w:hAnsi="Arial" w:cs="Arial"/>
    </w:rPr>
  </w:style>
  <w:style w:type="character" w:customStyle="1" w:styleId="CharStyle319">
    <w:name w:val="Überschrift #5 (3)"/>
    <w:basedOn w:val="CharStyle318"/>
    <w:rPr>
      <w:w w:val="100"/>
      <w:spacing w:val="0"/>
      <w:color w:val="000000"/>
      <w:position w:val="0"/>
    </w:rPr>
  </w:style>
  <w:style w:type="character" w:customStyle="1" w:styleId="CharStyle320">
    <w:name w:val="Fließtext (34)_"/>
    <w:basedOn w:val="DefaultParagraphFont"/>
    <w:link w:val="Style209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Arial" w:eastAsia="Arial" w:hAnsi="Arial" w:cs="Arial"/>
    </w:rPr>
  </w:style>
  <w:style w:type="character" w:customStyle="1" w:styleId="CharStyle321">
    <w:name w:val="Fließtext (34) + CordiaUPC,14 pt,Kursiv"/>
    <w:basedOn w:val="CharStyle320"/>
    <w:rPr>
      <w:i/>
      <w:iCs/>
      <w:sz w:val="28"/>
      <w:szCs w:val="28"/>
      <w:rFonts w:ascii="CordiaUPC" w:eastAsia="CordiaUPC" w:hAnsi="CordiaUPC" w:cs="CordiaUPC"/>
      <w:w w:val="100"/>
      <w:spacing w:val="0"/>
      <w:color w:val="000000"/>
      <w:position w:val="0"/>
    </w:rPr>
  </w:style>
  <w:style w:type="character" w:customStyle="1" w:styleId="CharStyle323">
    <w:name w:val="Fließtext (52)_"/>
    <w:basedOn w:val="DefaultParagraphFont"/>
    <w:link w:val="Style322"/>
    <w:rPr>
      <w:b w:val="0"/>
      <w:bCs w:val="0"/>
      <w:i w:val="0"/>
      <w:iCs w:val="0"/>
      <w:u w:val="none"/>
      <w:strike w:val="0"/>
      <w:smallCaps w:val="0"/>
      <w:sz w:val="52"/>
      <w:szCs w:val="52"/>
      <w:rFonts w:ascii="Arial" w:eastAsia="Arial" w:hAnsi="Arial" w:cs="Arial"/>
    </w:rPr>
  </w:style>
  <w:style w:type="character" w:customStyle="1" w:styleId="CharStyle324">
    <w:name w:val="Fließtext (52)"/>
    <w:basedOn w:val="CharStyle323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326">
    <w:name w:val="Fließtext (53)_"/>
    <w:basedOn w:val="DefaultParagraphFont"/>
    <w:link w:val="Style325"/>
    <w:rPr>
      <w:b/>
      <w:bCs/>
      <w:i w:val="0"/>
      <w:iCs w:val="0"/>
      <w:u w:val="none"/>
      <w:strike w:val="0"/>
      <w:smallCaps w:val="0"/>
      <w:sz w:val="100"/>
      <w:szCs w:val="100"/>
      <w:rFonts w:ascii="Arial" w:eastAsia="Arial" w:hAnsi="Arial" w:cs="Arial"/>
      <w:spacing w:val="-20"/>
    </w:rPr>
  </w:style>
  <w:style w:type="character" w:customStyle="1" w:styleId="CharStyle327">
    <w:name w:val="Fließtext (53)"/>
    <w:basedOn w:val="CharStyle326"/>
    <w:rPr>
      <w:lang w:val="en-US" w:eastAsia="en-US" w:bidi="en-US"/>
      <w:w w:val="100"/>
      <w:color w:val="FFFFFF"/>
      <w:position w:val="0"/>
    </w:rPr>
  </w:style>
  <w:style w:type="character" w:customStyle="1" w:styleId="CharStyle329">
    <w:name w:val="Bildbeschriftung (14) Exact"/>
    <w:basedOn w:val="DefaultParagraphFont"/>
    <w:link w:val="Style328"/>
    <w:rPr>
      <w:b w:val="0"/>
      <w:bCs w:val="0"/>
      <w:i w:val="0"/>
      <w:iCs w:val="0"/>
      <w:u w:val="none"/>
      <w:strike w:val="0"/>
      <w:smallCaps w:val="0"/>
      <w:sz w:val="20"/>
      <w:szCs w:val="20"/>
      <w:rFonts w:ascii="Tahoma" w:eastAsia="Tahoma" w:hAnsi="Tahoma" w:cs="Tahoma"/>
      <w:w w:val="100"/>
    </w:rPr>
  </w:style>
  <w:style w:type="character" w:customStyle="1" w:styleId="CharStyle330">
    <w:name w:val="Bildbeschriftung (14) Exact"/>
    <w:basedOn w:val="CharStyle329"/>
    <w:rPr>
      <w:lang w:val="en-US" w:eastAsia="en-US" w:bidi="en-US"/>
      <w:spacing w:val="0"/>
      <w:color w:val="FFFFFF"/>
      <w:position w:val="0"/>
    </w:rPr>
  </w:style>
  <w:style w:type="character" w:customStyle="1" w:styleId="CharStyle331">
    <w:name w:val="Bildbeschriftung (14) + Kapitälchen Exact"/>
    <w:basedOn w:val="CharStyle329"/>
    <w:rPr>
      <w:lang w:val="en-US" w:eastAsia="en-US" w:bidi="en-US"/>
      <w:smallCaps/>
      <w:spacing w:val="0"/>
      <w:color w:val="FFFFFF"/>
      <w:position w:val="0"/>
    </w:rPr>
  </w:style>
  <w:style w:type="character" w:customStyle="1" w:styleId="CharStyle332">
    <w:name w:val="Bildbeschriftung (14) + 8,5 pt,Fett,Kursiv,Abstand 1 pt Exact"/>
    <w:basedOn w:val="CharStyle329"/>
    <w:rPr>
      <w:lang w:val="en-US" w:eastAsia="en-US" w:bidi="en-US"/>
      <w:b/>
      <w:bCs/>
      <w:i/>
      <w:iCs/>
      <w:sz w:val="17"/>
      <w:szCs w:val="17"/>
      <w:w w:val="100"/>
      <w:spacing w:val="20"/>
      <w:color w:val="FFFFFF"/>
      <w:position w:val="0"/>
    </w:rPr>
  </w:style>
  <w:style w:type="character" w:customStyle="1" w:styleId="CharStyle334">
    <w:name w:val="Fließtext (54) Exact"/>
    <w:basedOn w:val="DefaultParagraphFont"/>
    <w:link w:val="Style333"/>
    <w:rPr>
      <w:b/>
      <w:bCs/>
      <w:i w:val="0"/>
      <w:iCs w:val="0"/>
      <w:u w:val="none"/>
      <w:strike w:val="0"/>
      <w:smallCaps w:val="0"/>
      <w:sz w:val="58"/>
      <w:szCs w:val="58"/>
      <w:rFonts w:ascii="Arial" w:eastAsia="Arial" w:hAnsi="Arial" w:cs="Arial"/>
      <w:spacing w:val="-10"/>
    </w:rPr>
  </w:style>
  <w:style w:type="character" w:customStyle="1" w:styleId="CharStyle335">
    <w:name w:val="Fließtext (54) Exact"/>
    <w:basedOn w:val="CharStyle334"/>
    <w:rPr>
      <w:lang w:val="en-US" w:eastAsia="en-US" w:bidi="en-US"/>
      <w:w w:val="100"/>
      <w:color w:val="000000"/>
      <w:position w:val="0"/>
    </w:rPr>
  </w:style>
  <w:style w:type="character" w:customStyle="1" w:styleId="CharStyle336">
    <w:name w:val="Fließtext (54) Exact"/>
    <w:basedOn w:val="CharStyle334"/>
    <w:rPr>
      <w:lang w:val="en-US" w:eastAsia="en-US" w:bidi="en-US"/>
      <w:w w:val="100"/>
      <w:color w:val="000000"/>
      <w:position w:val="0"/>
    </w:rPr>
  </w:style>
  <w:style w:type="character" w:customStyle="1" w:styleId="CharStyle338">
    <w:name w:val="Bildbeschriftung (15) Exact"/>
    <w:basedOn w:val="DefaultParagraphFont"/>
    <w:link w:val="Style337"/>
    <w:rPr>
      <w:b w:val="0"/>
      <w:bCs w:val="0"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  <w:w w:val="100"/>
    </w:rPr>
  </w:style>
  <w:style w:type="character" w:customStyle="1" w:styleId="CharStyle339">
    <w:name w:val="Bildbeschriftung (15) Exact"/>
    <w:basedOn w:val="CharStyle338"/>
    <w:rPr>
      <w:lang w:val="en-US" w:eastAsia="en-US" w:bidi="en-US"/>
      <w:spacing w:val="0"/>
      <w:color w:val="FFFFFF"/>
      <w:position w:val="0"/>
    </w:rPr>
  </w:style>
  <w:style w:type="character" w:customStyle="1" w:styleId="CharStyle341">
    <w:name w:val="Bildbeschriftung (16) Exact"/>
    <w:basedOn w:val="DefaultParagraphFont"/>
    <w:link w:val="Style340"/>
    <w:rPr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character" w:customStyle="1" w:styleId="CharStyle342">
    <w:name w:val="Bildbeschriftung (16) + Tahoma,6,5 pt,Nicht fett Exact"/>
    <w:basedOn w:val="CharStyle341"/>
    <w:rPr>
      <w:lang w:val="en-US" w:eastAsia="en-US" w:bidi="en-US"/>
      <w:b/>
      <w:bCs/>
      <w:sz w:val="13"/>
      <w:szCs w:val="13"/>
      <w:rFonts w:ascii="Tahoma" w:eastAsia="Tahoma" w:hAnsi="Tahoma" w:cs="Tahoma"/>
      <w:w w:val="100"/>
      <w:spacing w:val="0"/>
      <w:color w:val="000000"/>
      <w:position w:val="0"/>
    </w:rPr>
  </w:style>
  <w:style w:type="character" w:customStyle="1" w:styleId="CharStyle344">
    <w:name w:val="Bildbeschriftung (17) Exact"/>
    <w:basedOn w:val="DefaultParagraphFont"/>
    <w:link w:val="Style343"/>
    <w:rPr>
      <w:b w:val="0"/>
      <w:bCs w:val="0"/>
      <w:i w:val="0"/>
      <w:iCs w:val="0"/>
      <w:u w:val="none"/>
      <w:strike w:val="0"/>
      <w:smallCaps w:val="0"/>
      <w:sz w:val="13"/>
      <w:szCs w:val="13"/>
      <w:rFonts w:ascii="Tahoma" w:eastAsia="Tahoma" w:hAnsi="Tahoma" w:cs="Tahoma"/>
      <w:w w:val="100"/>
    </w:rPr>
  </w:style>
  <w:style w:type="character" w:customStyle="1" w:styleId="CharStyle346">
    <w:name w:val="Bildbeschriftung (18) Exact"/>
    <w:basedOn w:val="DefaultParagraphFont"/>
    <w:link w:val="Style345"/>
    <w:rPr>
      <w:b w:val="0"/>
      <w:bCs w:val="0"/>
      <w:i w:val="0"/>
      <w:iCs w:val="0"/>
      <w:u w:val="none"/>
      <w:strike w:val="0"/>
      <w:smallCaps w:val="0"/>
      <w:sz w:val="30"/>
      <w:szCs w:val="30"/>
      <w:rFonts w:ascii="Arial" w:eastAsia="Arial" w:hAnsi="Arial" w:cs="Arial"/>
      <w:w w:val="60"/>
      <w:spacing w:val="20"/>
    </w:rPr>
  </w:style>
  <w:style w:type="character" w:customStyle="1" w:styleId="CharStyle347">
    <w:name w:val="Fließtext (40)_"/>
    <w:basedOn w:val="DefaultParagraphFont"/>
    <w:link w:val="Style248"/>
    <w:rPr>
      <w:b/>
      <w:bCs/>
      <w:i w:val="0"/>
      <w:iCs w:val="0"/>
      <w:u w:val="none"/>
      <w:strike w:val="0"/>
      <w:smallCaps w:val="0"/>
      <w:sz w:val="21"/>
      <w:szCs w:val="21"/>
      <w:rFonts w:ascii="Arial" w:eastAsia="Arial" w:hAnsi="Arial" w:cs="Arial"/>
    </w:rPr>
  </w:style>
  <w:style w:type="character" w:customStyle="1" w:styleId="CharStyle349">
    <w:name w:val="Fließtext (55)_"/>
    <w:basedOn w:val="DefaultParagraphFont"/>
    <w:link w:val="Style348"/>
    <w:rPr>
      <w:b w:val="0"/>
      <w:bCs w:val="0"/>
      <w:i w:val="0"/>
      <w:iCs w:val="0"/>
      <w:u w:val="none"/>
      <w:strike w:val="0"/>
      <w:smallCaps w:val="0"/>
      <w:sz w:val="13"/>
      <w:szCs w:val="13"/>
      <w:rFonts w:ascii="Tahoma" w:eastAsia="Tahoma" w:hAnsi="Tahoma" w:cs="Tahoma"/>
      <w:w w:val="100"/>
    </w:rPr>
  </w:style>
  <w:style w:type="character" w:customStyle="1" w:styleId="CharStyle350">
    <w:name w:val="Bildbeschriftung (6) Exact"/>
    <w:basedOn w:val="CharStyle177"/>
    <w:rPr>
      <w:lang w:val="en-US" w:eastAsia="en-US" w:bidi="en-US"/>
      <w:w w:val="100"/>
      <w:spacing w:val="0"/>
      <w:color w:val="FFFFFF"/>
      <w:position w:val="0"/>
    </w:rPr>
  </w:style>
  <w:style w:type="character" w:customStyle="1" w:styleId="CharStyle352">
    <w:name w:val="Bildbeschriftung (19) Exact"/>
    <w:basedOn w:val="DefaultParagraphFont"/>
    <w:link w:val="Style351"/>
    <w:rPr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character" w:customStyle="1" w:styleId="CharStyle353">
    <w:name w:val="Fließtext (38) Exact"/>
    <w:basedOn w:val="DefaultParagraphFont"/>
    <w:rPr>
      <w:lang w:val="de-DE" w:eastAsia="de-DE" w:bidi="de-DE"/>
      <w:b/>
      <w:bCs/>
      <w:i w:val="0"/>
      <w:iCs w:val="0"/>
      <w:u w:val="none"/>
      <w:strike w:val="0"/>
      <w:smallCaps w:val="0"/>
      <w:sz w:val="36"/>
      <w:szCs w:val="36"/>
      <w:rFonts w:ascii="Arial" w:eastAsia="Arial" w:hAnsi="Arial" w:cs="Arial"/>
    </w:rPr>
  </w:style>
  <w:style w:type="character" w:customStyle="1" w:styleId="CharStyle354">
    <w:name w:val="Fließtext (38) + Arial Narrow,Kursiv Exact"/>
    <w:basedOn w:val="CharStyle240"/>
    <w:rPr>
      <w:lang w:val="en-US" w:eastAsia="en-US" w:bidi="en-US"/>
      <w:i/>
      <w:iCs/>
      <w:sz w:val="36"/>
      <w:szCs w:val="36"/>
      <w:rFonts w:ascii="Arial Narrow" w:eastAsia="Arial Narrow" w:hAnsi="Arial Narrow" w:cs="Arial Narrow"/>
      <w:w w:val="100"/>
      <w:spacing w:val="0"/>
      <w:color w:val="000000"/>
      <w:position w:val="0"/>
    </w:rPr>
  </w:style>
  <w:style w:type="character" w:customStyle="1" w:styleId="CharStyle356">
    <w:name w:val="Fließtext (56) Exact"/>
    <w:basedOn w:val="DefaultParagraphFont"/>
    <w:link w:val="Style355"/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Trebuchet MS" w:eastAsia="Trebuchet MS" w:hAnsi="Trebuchet MS" w:cs="Trebuchet MS"/>
    </w:rPr>
  </w:style>
  <w:style w:type="paragraph" w:customStyle="1" w:styleId="Style3">
    <w:name w:val="Bildbeschriftung (2)"/>
    <w:basedOn w:val="Normal"/>
    <w:link w:val="CharStyle4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1"/>
      <w:szCs w:val="21"/>
      <w:rFonts w:ascii="Arial" w:eastAsia="Arial" w:hAnsi="Arial" w:cs="Arial"/>
    </w:rPr>
  </w:style>
  <w:style w:type="paragraph" w:customStyle="1" w:styleId="Style5">
    <w:name w:val="Fließtext (2)"/>
    <w:basedOn w:val="Normal"/>
    <w:link w:val="CharStyle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8">
    <w:name w:val="Fließtext (3)"/>
    <w:basedOn w:val="Normal"/>
    <w:link w:val="CharStyle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11">
    <w:name w:val="Fließtext (4)"/>
    <w:basedOn w:val="Normal"/>
    <w:link w:val="CharStyle12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8"/>
      <w:szCs w:val="18"/>
      <w:rFonts w:ascii="Arial" w:eastAsia="Arial" w:hAnsi="Arial" w:cs="Arial"/>
    </w:rPr>
  </w:style>
  <w:style w:type="paragraph" w:customStyle="1" w:styleId="Style14">
    <w:name w:val="Fließtext (5)"/>
    <w:basedOn w:val="Normal"/>
    <w:link w:val="CharStyle15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paragraph" w:customStyle="1" w:styleId="Style17">
    <w:name w:val="Überschrift #2 (2)"/>
    <w:basedOn w:val="Normal"/>
    <w:link w:val="CharStyle18"/>
    <w:pPr>
      <w:widowControl w:val="0"/>
      <w:shd w:val="clear" w:color="auto" w:fill="FFFFFF"/>
      <w:jc w:val="both"/>
      <w:outlineLvl w:val="1"/>
      <w:spacing w:line="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21">
    <w:name w:val="Fließtext (6)"/>
    <w:basedOn w:val="Normal"/>
    <w:link w:val="CharStyle22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96"/>
      <w:szCs w:val="96"/>
      <w:rFonts w:ascii="CordiaUPC" w:eastAsia="CordiaUPC" w:hAnsi="CordiaUPC" w:cs="CordiaUPC"/>
      <w:w w:val="60"/>
      <w:spacing w:val="-10"/>
    </w:rPr>
  </w:style>
  <w:style w:type="paragraph" w:customStyle="1" w:styleId="Style25">
    <w:name w:val="Fließtext (7)"/>
    <w:basedOn w:val="Normal"/>
    <w:link w:val="CharStyle26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4"/>
      <w:szCs w:val="14"/>
      <w:rFonts w:ascii="Sylfaen" w:eastAsia="Sylfaen" w:hAnsi="Sylfaen" w:cs="Sylfaen"/>
      <w:spacing w:val="30"/>
    </w:rPr>
  </w:style>
  <w:style w:type="paragraph" w:customStyle="1" w:styleId="Style31">
    <w:name w:val="Fließtext (8)"/>
    <w:basedOn w:val="Normal"/>
    <w:link w:val="CharStyle62"/>
    <w:pPr>
      <w:widowControl w:val="0"/>
      <w:shd w:val="clear" w:color="auto" w:fill="FFFFFF"/>
      <w:spacing w:line="0" w:lineRule="exact"/>
    </w:pPr>
    <w:rPr>
      <w:b w:val="0"/>
      <w:bCs w:val="0"/>
      <w:i/>
      <w:iCs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34">
    <w:name w:val="Bildbeschriftung (3)"/>
    <w:basedOn w:val="Normal"/>
    <w:link w:val="CharStyle35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37">
    <w:name w:val="Kopf- oder Fußzeile"/>
    <w:basedOn w:val="Normal"/>
    <w:link w:val="CharStyle38"/>
    <w:pPr>
      <w:widowControl w:val="0"/>
      <w:shd w:val="clear" w:color="auto" w:fill="FFFFFF"/>
      <w:spacing w:before="120" w:line="0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40">
    <w:name w:val="Überschrift #2"/>
    <w:basedOn w:val="Normal"/>
    <w:link w:val="CharStyle41"/>
    <w:pPr>
      <w:widowControl w:val="0"/>
      <w:shd w:val="clear" w:color="auto" w:fill="FFFFFF"/>
      <w:outlineLvl w:val="1"/>
      <w:spacing w:after="180"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48"/>
      <w:szCs w:val="48"/>
      <w:rFonts w:ascii="CordiaUPC" w:eastAsia="CordiaUPC" w:hAnsi="CordiaUPC" w:cs="CordiaUPC"/>
    </w:rPr>
  </w:style>
  <w:style w:type="paragraph" w:customStyle="1" w:styleId="Style43">
    <w:name w:val="Fließtext (9)"/>
    <w:basedOn w:val="Normal"/>
    <w:link w:val="CharStyle56"/>
    <w:pPr>
      <w:widowControl w:val="0"/>
      <w:shd w:val="clear" w:color="auto" w:fill="FFFFFF"/>
      <w:spacing w:line="202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CordiaUPC" w:eastAsia="CordiaUPC" w:hAnsi="CordiaUPC" w:cs="CordiaUPC"/>
    </w:rPr>
  </w:style>
  <w:style w:type="paragraph" w:customStyle="1" w:styleId="Style45">
    <w:name w:val="Inhaltsverzeichnis"/>
    <w:basedOn w:val="Normal"/>
    <w:link w:val="CharStyle46"/>
    <w:pPr>
      <w:widowControl w:val="0"/>
      <w:shd w:val="clear" w:color="auto" w:fill="FFFFFF"/>
      <w:jc w:val="both"/>
      <w:spacing w:line="197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CordiaUPC" w:eastAsia="CordiaUPC" w:hAnsi="CordiaUPC" w:cs="CordiaUPC"/>
    </w:rPr>
  </w:style>
  <w:style w:type="paragraph" w:styleId="TOC_4">
    <w:name w:val="toc 4"/>
    <w:basedOn w:val="Normal"/>
    <w:link w:val="CharStyle49"/>
    <w:autoRedefine/>
    <w:pPr>
      <w:widowControl w:val="0"/>
      <w:shd w:val="clear" w:color="auto" w:fill="FFFFFF"/>
      <w:jc w:val="both"/>
      <w:spacing w:after="60"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50">
    <w:name w:val="Inhaltsverzeichnis (3)"/>
    <w:basedOn w:val="Normal"/>
    <w:link w:val="CharStyle51"/>
    <w:pPr>
      <w:widowControl w:val="0"/>
      <w:shd w:val="clear" w:color="auto" w:fill="FFFFFF"/>
      <w:jc w:val="both"/>
      <w:spacing w:before="60" w:after="300"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52">
    <w:name w:val="Fließtext (10)"/>
    <w:basedOn w:val="Normal"/>
    <w:link w:val="CharStyle53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Arial" w:eastAsia="Arial" w:hAnsi="Arial" w:cs="Arial"/>
    </w:rPr>
  </w:style>
  <w:style w:type="paragraph" w:customStyle="1" w:styleId="Style54">
    <w:name w:val="Fließtext (11)"/>
    <w:basedOn w:val="Normal"/>
    <w:link w:val="CharStyle55"/>
    <w:pPr>
      <w:widowControl w:val="0"/>
      <w:shd w:val="clear" w:color="auto" w:fill="FFFFFF"/>
      <w:spacing w:line="86" w:lineRule="exact"/>
    </w:pPr>
    <w:rPr>
      <w:b w:val="0"/>
      <w:bCs w:val="0"/>
      <w:i w:val="0"/>
      <w:iCs w:val="0"/>
      <w:u w:val="none"/>
      <w:strike w:val="0"/>
      <w:smallCaps w:val="0"/>
      <w:sz w:val="10"/>
      <w:szCs w:val="10"/>
      <w:rFonts w:ascii="Arial" w:eastAsia="Arial" w:hAnsi="Arial" w:cs="Arial"/>
      <w:spacing w:val="-10"/>
    </w:rPr>
  </w:style>
  <w:style w:type="paragraph" w:customStyle="1" w:styleId="Style58">
    <w:name w:val="Fließtext (12)"/>
    <w:basedOn w:val="Normal"/>
    <w:link w:val="CharStyle59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44"/>
      <w:szCs w:val="44"/>
      <w:rFonts w:ascii="Arial" w:eastAsia="Arial" w:hAnsi="Arial" w:cs="Arial"/>
    </w:rPr>
  </w:style>
  <w:style w:type="paragraph" w:customStyle="1" w:styleId="Style60">
    <w:name w:val="Überschrift #8"/>
    <w:basedOn w:val="Normal"/>
    <w:link w:val="CharStyle61"/>
    <w:pPr>
      <w:widowControl w:val="0"/>
      <w:shd w:val="clear" w:color="auto" w:fill="FFFFFF"/>
      <w:jc w:val="center"/>
      <w:outlineLvl w:val="7"/>
      <w:spacing w:line="24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65">
    <w:name w:val="Fließtext (13)"/>
    <w:basedOn w:val="Normal"/>
    <w:link w:val="CharStyle66"/>
    <w:pPr>
      <w:widowControl w:val="0"/>
      <w:shd w:val="clear" w:color="auto" w:fill="FFFFFF"/>
      <w:jc w:val="center"/>
      <w:spacing w:line="322" w:lineRule="exact"/>
    </w:pPr>
    <w:rPr>
      <w:b/>
      <w:bCs/>
      <w:i w:val="0"/>
      <w:iCs w:val="0"/>
      <w:u w:val="none"/>
      <w:strike w:val="0"/>
      <w:smallCaps w:val="0"/>
      <w:sz w:val="28"/>
      <w:szCs w:val="28"/>
      <w:rFonts w:ascii="Arial" w:eastAsia="Arial" w:hAnsi="Arial" w:cs="Arial"/>
    </w:rPr>
  </w:style>
  <w:style w:type="paragraph" w:customStyle="1" w:styleId="Style69">
    <w:name w:val="Fließtext (14)"/>
    <w:basedOn w:val="Normal"/>
    <w:link w:val="CharStyle70"/>
    <w:pPr>
      <w:widowControl w:val="0"/>
      <w:shd w:val="clear" w:color="auto" w:fill="FFFFFF"/>
      <w:spacing w:line="278" w:lineRule="exact"/>
    </w:pPr>
    <w:rPr>
      <w:b w:val="0"/>
      <w:bCs w:val="0"/>
      <w:i w:val="0"/>
      <w:iCs w:val="0"/>
      <w:u w:val="none"/>
      <w:strike w:val="0"/>
      <w:smallCaps w:val="0"/>
      <w:rFonts w:ascii="Arial" w:eastAsia="Arial" w:hAnsi="Arial" w:cs="Arial"/>
    </w:rPr>
  </w:style>
  <w:style w:type="paragraph" w:customStyle="1" w:styleId="Style72">
    <w:name w:val="Fließtext (15)"/>
    <w:basedOn w:val="Normal"/>
    <w:link w:val="CharStyle77"/>
    <w:pPr>
      <w:widowControl w:val="0"/>
      <w:shd w:val="clear" w:color="auto" w:fill="FFFFFF"/>
      <w:jc w:val="both"/>
      <w:spacing w:line="370" w:lineRule="exact"/>
    </w:pPr>
    <w:rPr>
      <w:b/>
      <w:bCs/>
      <w:i w:val="0"/>
      <w:iCs w:val="0"/>
      <w:u w:val="none"/>
      <w:strike w:val="0"/>
      <w:smallCaps w:val="0"/>
      <w:sz w:val="30"/>
      <w:szCs w:val="30"/>
      <w:rFonts w:ascii="Arial" w:eastAsia="Arial" w:hAnsi="Arial" w:cs="Arial"/>
    </w:rPr>
  </w:style>
  <w:style w:type="paragraph" w:customStyle="1" w:styleId="Style74">
    <w:name w:val="Fließtext (16)"/>
    <w:basedOn w:val="Normal"/>
    <w:link w:val="CharStyle81"/>
    <w:pPr>
      <w:widowControl w:val="0"/>
      <w:shd w:val="clear" w:color="auto" w:fill="FFFFFF"/>
      <w:spacing w:before="900" w:after="9840" w:line="0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  <w:color w:val="141414"/>
    </w:rPr>
  </w:style>
  <w:style w:type="paragraph" w:customStyle="1" w:styleId="Style79">
    <w:name w:val="Überschrift #1"/>
    <w:basedOn w:val="Normal"/>
    <w:link w:val="CharStyle80"/>
    <w:pPr>
      <w:widowControl w:val="0"/>
      <w:shd w:val="clear" w:color="auto" w:fill="FFFFFF"/>
      <w:outlineLvl w:val="0"/>
      <w:spacing w:after="900" w:line="0" w:lineRule="exact"/>
    </w:pPr>
    <w:rPr>
      <w:b/>
      <w:bCs/>
      <w:i w:val="0"/>
      <w:iCs w:val="0"/>
      <w:u w:val="none"/>
      <w:strike w:val="0"/>
      <w:smallCaps w:val="0"/>
      <w:sz w:val="182"/>
      <w:szCs w:val="182"/>
      <w:rFonts w:ascii="Bookman Old Style" w:eastAsia="Bookman Old Style" w:hAnsi="Bookman Old Style" w:cs="Bookman Old Style"/>
    </w:rPr>
  </w:style>
  <w:style w:type="paragraph" w:customStyle="1" w:styleId="Style86">
    <w:name w:val="Fließtext (17)"/>
    <w:basedOn w:val="Normal"/>
    <w:link w:val="CharStyle87"/>
    <w:pPr>
      <w:widowControl w:val="0"/>
      <w:shd w:val="clear" w:color="auto" w:fill="FFFFFF"/>
      <w:jc w:val="center"/>
      <w:spacing w:before="2760" w:line="278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  <w:w w:val="150"/>
    </w:rPr>
  </w:style>
  <w:style w:type="paragraph" w:customStyle="1" w:styleId="Style88">
    <w:name w:val="Fließtext (18)"/>
    <w:basedOn w:val="Normal"/>
    <w:link w:val="CharStyle89"/>
    <w:pPr>
      <w:widowControl w:val="0"/>
      <w:shd w:val="clear" w:color="auto" w:fill="FFFFFF"/>
      <w:jc w:val="center"/>
      <w:spacing w:line="168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paragraph" w:customStyle="1" w:styleId="Style90">
    <w:name w:val="Überschrift #3"/>
    <w:basedOn w:val="Normal"/>
    <w:link w:val="CharStyle91"/>
    <w:pPr>
      <w:widowControl w:val="0"/>
      <w:shd w:val="clear" w:color="auto" w:fill="FFFFFF"/>
      <w:outlineLvl w:val="2"/>
      <w:spacing w:after="3180" w:line="360" w:lineRule="exact"/>
    </w:pPr>
    <w:rPr>
      <w:b/>
      <w:bCs/>
      <w:i w:val="0"/>
      <w:iCs w:val="0"/>
      <w:u w:val="none"/>
      <w:strike w:val="0"/>
      <w:smallCaps w:val="0"/>
      <w:sz w:val="30"/>
      <w:szCs w:val="30"/>
      <w:rFonts w:ascii="Arial" w:eastAsia="Arial" w:hAnsi="Arial" w:cs="Arial"/>
    </w:rPr>
  </w:style>
  <w:style w:type="paragraph" w:customStyle="1" w:styleId="Style92">
    <w:name w:val="Fließtext (19)"/>
    <w:basedOn w:val="Normal"/>
    <w:link w:val="CharStyle93"/>
    <w:pPr>
      <w:widowControl w:val="0"/>
      <w:shd w:val="clear" w:color="auto" w:fill="FFFFFF"/>
      <w:spacing w:line="278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95">
    <w:name w:val="Überschrift #7 (2)"/>
    <w:basedOn w:val="Normal"/>
    <w:link w:val="CharStyle96"/>
    <w:pPr>
      <w:widowControl w:val="0"/>
      <w:shd w:val="clear" w:color="auto" w:fill="FFFFFF"/>
      <w:jc w:val="center"/>
      <w:outlineLvl w:val="6"/>
      <w:spacing w:after="60" w:line="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Arial" w:eastAsia="Arial" w:hAnsi="Arial" w:cs="Arial"/>
      <w:w w:val="200"/>
    </w:rPr>
  </w:style>
  <w:style w:type="paragraph" w:customStyle="1" w:styleId="Style97">
    <w:name w:val="Fließtext (20)"/>
    <w:basedOn w:val="Normal"/>
    <w:link w:val="CharStyle98"/>
    <w:pPr>
      <w:widowControl w:val="0"/>
      <w:shd w:val="clear" w:color="auto" w:fill="FFFFFF"/>
      <w:jc w:val="center"/>
      <w:spacing w:before="60" w:line="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Arial" w:eastAsia="Arial" w:hAnsi="Arial" w:cs="Arial"/>
      <w:w w:val="200"/>
    </w:rPr>
  </w:style>
  <w:style w:type="paragraph" w:customStyle="1" w:styleId="Style99">
    <w:name w:val="Fließtext (21)"/>
    <w:basedOn w:val="Normal"/>
    <w:link w:val="CharStyle100"/>
    <w:pPr>
      <w:widowControl w:val="0"/>
      <w:shd w:val="clear" w:color="auto" w:fill="FFFFFF"/>
      <w:jc w:val="both"/>
      <w:spacing w:after="60" w:line="0" w:lineRule="exact"/>
    </w:pPr>
    <w:rPr>
      <w:b/>
      <w:bCs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104">
    <w:name w:val="Überschrift #4"/>
    <w:basedOn w:val="Normal"/>
    <w:link w:val="CharStyle105"/>
    <w:pPr>
      <w:widowControl w:val="0"/>
      <w:shd w:val="clear" w:color="auto" w:fill="FFFFFF"/>
      <w:outlineLvl w:val="3"/>
      <w:spacing w:before="120" w:line="0" w:lineRule="exact"/>
    </w:pPr>
    <w:rPr>
      <w:b w:val="0"/>
      <w:bCs w:val="0"/>
      <w:i w:val="0"/>
      <w:iCs w:val="0"/>
      <w:u w:val="none"/>
      <w:strike w:val="0"/>
      <w:smallCaps w:val="0"/>
      <w:sz w:val="30"/>
      <w:szCs w:val="30"/>
      <w:rFonts w:ascii="Arial" w:eastAsia="Arial" w:hAnsi="Arial" w:cs="Arial"/>
    </w:rPr>
  </w:style>
  <w:style w:type="paragraph" w:customStyle="1" w:styleId="Style108">
    <w:name w:val="Bildbeschriftung (4)"/>
    <w:basedOn w:val="Normal"/>
    <w:link w:val="CharStyle109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8"/>
      <w:szCs w:val="18"/>
      <w:rFonts w:ascii="CordiaUPC" w:eastAsia="CordiaUPC" w:hAnsi="CordiaUPC" w:cs="CordiaUPC"/>
    </w:rPr>
  </w:style>
  <w:style w:type="paragraph" w:customStyle="1" w:styleId="Style114">
    <w:name w:val="Fließtext (22)"/>
    <w:basedOn w:val="Normal"/>
    <w:link w:val="CharStyle115"/>
    <w:pPr>
      <w:widowControl w:val="0"/>
      <w:shd w:val="clear" w:color="auto" w:fill="FFFFFF"/>
      <w:spacing w:before="300" w:line="278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133">
    <w:name w:val="Bildbeschriftung"/>
    <w:basedOn w:val="Normal"/>
    <w:link w:val="CharStyle134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Arial" w:eastAsia="Arial" w:hAnsi="Arial" w:cs="Arial"/>
    </w:rPr>
  </w:style>
  <w:style w:type="paragraph" w:customStyle="1" w:styleId="Style136">
    <w:name w:val="Bildbeschriftung (5)"/>
    <w:basedOn w:val="Normal"/>
    <w:link w:val="CharStyle137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8"/>
      <w:szCs w:val="18"/>
      <w:rFonts w:ascii="Candara" w:eastAsia="Candara" w:hAnsi="Candara" w:cs="Candara"/>
      <w:spacing w:val="-10"/>
    </w:rPr>
  </w:style>
  <w:style w:type="paragraph" w:customStyle="1" w:styleId="Style139">
    <w:name w:val="Fließtext (23)"/>
    <w:basedOn w:val="Normal"/>
    <w:link w:val="CharStyle140"/>
    <w:pPr>
      <w:widowControl w:val="0"/>
      <w:shd w:val="clear" w:color="auto" w:fill="FFFFFF"/>
      <w:spacing w:line="36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40"/>
      <w:szCs w:val="40"/>
      <w:rFonts w:ascii="Candara" w:eastAsia="Candara" w:hAnsi="Candara" w:cs="Candara"/>
      <w:spacing w:val="-20"/>
    </w:rPr>
  </w:style>
  <w:style w:type="paragraph" w:customStyle="1" w:styleId="Style143">
    <w:name w:val="Überschrift #4 (2)"/>
    <w:basedOn w:val="Normal"/>
    <w:link w:val="CharStyle144"/>
    <w:pPr>
      <w:widowControl w:val="0"/>
      <w:shd w:val="clear" w:color="auto" w:fill="FFFFFF"/>
      <w:outlineLvl w:val="3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0"/>
      <w:szCs w:val="30"/>
      <w:rFonts w:ascii="Arial" w:eastAsia="Arial" w:hAnsi="Arial" w:cs="Arial"/>
      <w:w w:val="60"/>
    </w:rPr>
  </w:style>
  <w:style w:type="paragraph" w:customStyle="1" w:styleId="Style148">
    <w:name w:val="Fließtext (24)"/>
    <w:basedOn w:val="Normal"/>
    <w:link w:val="CharStyle196"/>
    <w:pPr>
      <w:widowControl w:val="0"/>
      <w:shd w:val="clear" w:color="auto" w:fill="FFFFFF"/>
      <w:jc w:val="both"/>
      <w:spacing w:line="197" w:lineRule="exact"/>
    </w:pPr>
    <w:rPr>
      <w:lang w:val="fr-FR" w:eastAsia="fr-FR" w:bidi="fr-FR"/>
      <w:b/>
      <w:bCs/>
      <w:i w:val="0"/>
      <w:iCs w:val="0"/>
      <w:u w:val="none"/>
      <w:strike w:val="0"/>
      <w:smallCaps w:val="0"/>
      <w:sz w:val="11"/>
      <w:szCs w:val="11"/>
      <w:rFonts w:ascii="Arial" w:eastAsia="Arial" w:hAnsi="Arial" w:cs="Arial"/>
      <w:color w:val="141414"/>
    </w:rPr>
  </w:style>
  <w:style w:type="paragraph" w:customStyle="1" w:styleId="Style158">
    <w:name w:val="Überschrift #4 (3)"/>
    <w:basedOn w:val="Normal"/>
    <w:link w:val="CharStyle159"/>
    <w:pPr>
      <w:widowControl w:val="0"/>
      <w:shd w:val="clear" w:color="auto" w:fill="FFFFFF"/>
      <w:outlineLvl w:val="3"/>
      <w:spacing w:line="0" w:lineRule="exact"/>
    </w:pPr>
    <w:rPr>
      <w:b w:val="0"/>
      <w:bCs w:val="0"/>
      <w:i w:val="0"/>
      <w:iCs w:val="0"/>
      <w:u w:val="none"/>
      <w:strike w:val="0"/>
      <w:smallCaps w:val="0"/>
      <w:sz w:val="30"/>
      <w:szCs w:val="30"/>
      <w:rFonts w:ascii="Arial" w:eastAsia="Arial" w:hAnsi="Arial" w:cs="Arial"/>
      <w:w w:val="60"/>
    </w:rPr>
  </w:style>
  <w:style w:type="paragraph" w:customStyle="1" w:styleId="Style162">
    <w:name w:val="Überschrift #7"/>
    <w:basedOn w:val="Normal"/>
    <w:link w:val="CharStyle163"/>
    <w:pPr>
      <w:widowControl w:val="0"/>
      <w:shd w:val="clear" w:color="auto" w:fill="FFFFFF"/>
      <w:jc w:val="center"/>
      <w:outlineLvl w:val="6"/>
      <w:spacing w:before="60" w:after="2040" w:line="240" w:lineRule="exact"/>
    </w:pPr>
    <w:rPr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  <w:w w:val="150"/>
    </w:rPr>
  </w:style>
  <w:style w:type="paragraph" w:customStyle="1" w:styleId="Style164">
    <w:name w:val="Fließtext (25)"/>
    <w:basedOn w:val="Normal"/>
    <w:link w:val="CharStyle165"/>
    <w:pPr>
      <w:widowControl w:val="0"/>
      <w:shd w:val="clear" w:color="auto" w:fill="FFFFFF"/>
      <w:spacing w:before="2040" w:after="300" w:line="0" w:lineRule="exact"/>
    </w:pPr>
    <w:rPr>
      <w:b w:val="0"/>
      <w:bCs w:val="0"/>
      <w:i/>
      <w:iCs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168">
    <w:name w:val="Fließtext (26)"/>
    <w:basedOn w:val="Normal"/>
    <w:link w:val="CharStyle169"/>
    <w:pPr>
      <w:widowControl w:val="0"/>
      <w:shd w:val="clear" w:color="auto" w:fill="FFFFFF"/>
      <w:spacing w:after="1020" w:line="0" w:lineRule="exact"/>
    </w:pPr>
    <w:rPr>
      <w:b/>
      <w:bCs/>
      <w:i w:val="0"/>
      <w:iCs w:val="0"/>
      <w:u w:val="none"/>
      <w:strike w:val="0"/>
      <w:smallCaps w:val="0"/>
      <w:sz w:val="182"/>
      <w:szCs w:val="182"/>
      <w:rFonts w:ascii="Bookman Old Style" w:eastAsia="Bookman Old Style" w:hAnsi="Bookman Old Style" w:cs="Bookman Old Style"/>
    </w:rPr>
  </w:style>
  <w:style w:type="paragraph" w:customStyle="1" w:styleId="Style170">
    <w:name w:val="Fließtext (27)"/>
    <w:basedOn w:val="Normal"/>
    <w:link w:val="CharStyle171"/>
    <w:pPr>
      <w:widowControl w:val="0"/>
      <w:shd w:val="clear" w:color="auto" w:fill="FFFFFF"/>
      <w:spacing w:before="3420" w:after="2100" w:line="0" w:lineRule="exact"/>
    </w:pPr>
    <w:rPr>
      <w:b w:val="0"/>
      <w:bCs w:val="0"/>
      <w:i w:val="0"/>
      <w:iCs w:val="0"/>
      <w:u w:val="none"/>
      <w:strike w:val="0"/>
      <w:smallCaps w:val="0"/>
      <w:sz w:val="24"/>
      <w:szCs w:val="24"/>
      <w:rFonts w:ascii="Trebuchet MS" w:eastAsia="Trebuchet MS" w:hAnsi="Trebuchet MS" w:cs="Trebuchet MS"/>
    </w:rPr>
  </w:style>
  <w:style w:type="paragraph" w:customStyle="1" w:styleId="Style176">
    <w:name w:val="Bildbeschriftung (6)"/>
    <w:basedOn w:val="Normal"/>
    <w:link w:val="CharStyle177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186">
    <w:name w:val="Fließtext (29)"/>
    <w:basedOn w:val="Normal"/>
    <w:link w:val="CharStyle187"/>
    <w:pPr>
      <w:widowControl w:val="0"/>
      <w:shd w:val="clear" w:color="auto" w:fill="FFFFFF"/>
      <w:jc w:val="center"/>
      <w:spacing w:line="158" w:lineRule="exact"/>
    </w:pPr>
    <w:rPr>
      <w:b/>
      <w:bCs/>
      <w:i w:val="0"/>
      <w:iCs w:val="0"/>
      <w:u w:val="none"/>
      <w:strike w:val="0"/>
      <w:smallCaps w:val="0"/>
      <w:sz w:val="12"/>
      <w:szCs w:val="12"/>
      <w:rFonts w:ascii="Arial" w:eastAsia="Arial" w:hAnsi="Arial" w:cs="Arial"/>
    </w:rPr>
  </w:style>
  <w:style w:type="paragraph" w:customStyle="1" w:styleId="Style189">
    <w:name w:val="Fließtext (28)"/>
    <w:basedOn w:val="Normal"/>
    <w:link w:val="CharStyle190"/>
    <w:pPr>
      <w:widowControl w:val="0"/>
      <w:shd w:val="clear" w:color="auto" w:fill="FFFFFF"/>
      <w:jc w:val="both"/>
      <w:spacing w:before="360" w:line="197" w:lineRule="exact"/>
    </w:pPr>
    <w:rPr>
      <w:b w:val="0"/>
      <w:bCs w:val="0"/>
      <w:i w:val="0"/>
      <w:iCs w:val="0"/>
      <w:u w:val="none"/>
      <w:strike w:val="0"/>
      <w:smallCaps w:val="0"/>
      <w:sz w:val="14"/>
      <w:szCs w:val="14"/>
      <w:rFonts w:ascii="Times New Roman" w:eastAsia="Times New Roman" w:hAnsi="Times New Roman" w:cs="Times New Roman"/>
    </w:rPr>
  </w:style>
  <w:style w:type="paragraph" w:customStyle="1" w:styleId="Style200">
    <w:name w:val="Fließtext (30)"/>
    <w:basedOn w:val="Normal"/>
    <w:link w:val="CharStyle201"/>
    <w:pPr>
      <w:widowControl w:val="0"/>
      <w:shd w:val="clear" w:color="auto" w:fill="FFFFFF"/>
      <w:spacing w:line="389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0"/>
      <w:szCs w:val="30"/>
      <w:rFonts w:ascii="Arial" w:eastAsia="Arial" w:hAnsi="Arial" w:cs="Arial"/>
    </w:rPr>
  </w:style>
  <w:style w:type="paragraph" w:customStyle="1" w:styleId="Style203">
    <w:name w:val="Fließtext (32)"/>
    <w:basedOn w:val="Normal"/>
    <w:link w:val="CharStyle204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paragraph" w:customStyle="1" w:styleId="Style206">
    <w:name w:val="Fließtext (33)"/>
    <w:basedOn w:val="Normal"/>
    <w:link w:val="CharStyle207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17"/>
      <w:szCs w:val="17"/>
      <w:rFonts w:ascii="Trebuchet MS" w:eastAsia="Trebuchet MS" w:hAnsi="Trebuchet MS" w:cs="Trebuchet MS"/>
    </w:rPr>
  </w:style>
  <w:style w:type="paragraph" w:customStyle="1" w:styleId="Style209">
    <w:name w:val="Fließtext (34)"/>
    <w:basedOn w:val="Normal"/>
    <w:link w:val="CharStyle320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Arial" w:eastAsia="Arial" w:hAnsi="Arial" w:cs="Arial"/>
    </w:rPr>
  </w:style>
  <w:style w:type="paragraph" w:customStyle="1" w:styleId="Style212">
    <w:name w:val="Fließtext (35)"/>
    <w:basedOn w:val="Normal"/>
    <w:link w:val="CharStyle213"/>
    <w:pPr>
      <w:widowControl w:val="0"/>
      <w:shd w:val="clear" w:color="auto" w:fill="FFFFFF"/>
      <w:spacing w:line="115" w:lineRule="exact"/>
    </w:pPr>
    <w:rPr>
      <w:lang w:val="fr-FR" w:eastAsia="fr-FR" w:bidi="fr-FR"/>
      <w:b w:val="0"/>
      <w:bCs w:val="0"/>
      <w:i w:val="0"/>
      <w:iCs w:val="0"/>
      <w:u w:val="none"/>
      <w:strike w:val="0"/>
      <w:smallCaps w:val="0"/>
      <w:sz w:val="9"/>
      <w:szCs w:val="9"/>
      <w:rFonts w:ascii="Arial" w:eastAsia="Arial" w:hAnsi="Arial" w:cs="Arial"/>
    </w:rPr>
  </w:style>
  <w:style w:type="paragraph" w:customStyle="1" w:styleId="Style215">
    <w:name w:val="Überschrift #4 (4)"/>
    <w:basedOn w:val="Normal"/>
    <w:link w:val="CharStyle216"/>
    <w:pPr>
      <w:widowControl w:val="0"/>
      <w:shd w:val="clear" w:color="auto" w:fill="FFFFFF"/>
      <w:outlineLvl w:val="3"/>
      <w:spacing w:line="322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2"/>
      <w:szCs w:val="32"/>
      <w:rFonts w:ascii="Arial Narrow" w:eastAsia="Arial Narrow" w:hAnsi="Arial Narrow" w:cs="Arial Narrow"/>
    </w:rPr>
  </w:style>
  <w:style w:type="paragraph" w:customStyle="1" w:styleId="Style218">
    <w:name w:val="Fließtext (36)"/>
    <w:basedOn w:val="Normal"/>
    <w:link w:val="CharStyle219"/>
    <w:pPr>
      <w:widowControl w:val="0"/>
      <w:shd w:val="clear" w:color="auto" w:fill="FFFFFF"/>
      <w:spacing w:line="168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4"/>
      <w:szCs w:val="14"/>
      <w:rFonts w:ascii="Tahoma" w:eastAsia="Tahoma" w:hAnsi="Tahoma" w:cs="Tahoma"/>
    </w:rPr>
  </w:style>
  <w:style w:type="paragraph" w:customStyle="1" w:styleId="Style221">
    <w:name w:val="Fließtext (37)"/>
    <w:basedOn w:val="Normal"/>
    <w:link w:val="CharStyle222"/>
    <w:pPr>
      <w:widowControl w:val="0"/>
      <w:shd w:val="clear" w:color="auto" w:fill="FFFFFF"/>
      <w:spacing w:line="115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paragraph" w:customStyle="1" w:styleId="Style223">
    <w:name w:val="Überschrift #5"/>
    <w:basedOn w:val="Normal"/>
    <w:link w:val="CharStyle227"/>
    <w:pPr>
      <w:widowControl w:val="0"/>
      <w:shd w:val="clear" w:color="auto" w:fill="FFFFFF"/>
      <w:jc w:val="center"/>
      <w:outlineLvl w:val="4"/>
      <w:spacing w:line="384" w:lineRule="exact"/>
    </w:pPr>
    <w:rPr>
      <w:b/>
      <w:bCs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paragraph" w:customStyle="1" w:styleId="Style225">
    <w:name w:val="Überschrift #6"/>
    <w:basedOn w:val="Normal"/>
    <w:link w:val="CharStyle232"/>
    <w:pPr>
      <w:widowControl w:val="0"/>
      <w:shd w:val="clear" w:color="auto" w:fill="FFFFFF"/>
      <w:jc w:val="center"/>
      <w:outlineLvl w:val="5"/>
      <w:spacing w:after="720" w:line="384" w:lineRule="exact"/>
    </w:pPr>
    <w:rPr>
      <w:b w:val="0"/>
      <w:bCs w:val="0"/>
      <w:i w:val="0"/>
      <w:iCs w:val="0"/>
      <w:u w:val="none"/>
      <w:strike w:val="0"/>
      <w:smallCaps w:val="0"/>
      <w:sz w:val="26"/>
      <w:szCs w:val="26"/>
      <w:rFonts w:ascii="Arial" w:eastAsia="Arial" w:hAnsi="Arial" w:cs="Arial"/>
    </w:rPr>
  </w:style>
  <w:style w:type="paragraph" w:customStyle="1" w:styleId="Style233">
    <w:name w:val="Fließtext (31)"/>
    <w:basedOn w:val="Normal"/>
    <w:link w:val="CharStyle234"/>
    <w:pPr>
      <w:widowControl w:val="0"/>
      <w:shd w:val="clear" w:color="auto" w:fill="FFFFFF"/>
      <w:spacing w:before="720" w:line="0" w:lineRule="exact"/>
    </w:pPr>
    <w:rPr>
      <w:b/>
      <w:bCs/>
      <w:i w:val="0"/>
      <w:iCs w:val="0"/>
      <w:u w:val="none"/>
      <w:strike w:val="0"/>
      <w:smallCaps w:val="0"/>
      <w:sz w:val="82"/>
      <w:szCs w:val="82"/>
      <w:rFonts w:ascii="Arial" w:eastAsia="Arial" w:hAnsi="Arial" w:cs="Arial"/>
    </w:rPr>
  </w:style>
  <w:style w:type="paragraph" w:customStyle="1" w:styleId="Style239">
    <w:name w:val="Fließtext (38)"/>
    <w:basedOn w:val="Normal"/>
    <w:link w:val="CharStyle240"/>
    <w:pPr>
      <w:widowControl w:val="0"/>
      <w:shd w:val="clear" w:color="auto" w:fill="FFFFFF"/>
      <w:spacing w:before="900"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6"/>
      <w:szCs w:val="36"/>
      <w:rFonts w:ascii="Arial" w:eastAsia="Arial" w:hAnsi="Arial" w:cs="Arial"/>
    </w:rPr>
  </w:style>
  <w:style w:type="paragraph" w:customStyle="1" w:styleId="Style242">
    <w:name w:val="Fließtext (39)"/>
    <w:basedOn w:val="Normal"/>
    <w:link w:val="CharStyle243"/>
    <w:pPr>
      <w:widowControl w:val="0"/>
      <w:shd w:val="clear" w:color="auto" w:fill="FFFFFF"/>
      <w:spacing w:line="274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Arial" w:eastAsia="Arial" w:hAnsi="Arial" w:cs="Arial"/>
    </w:rPr>
  </w:style>
  <w:style w:type="paragraph" w:customStyle="1" w:styleId="Style245">
    <w:name w:val="Überschrift #6 (2)"/>
    <w:basedOn w:val="Normal"/>
    <w:link w:val="CharStyle246"/>
    <w:pPr>
      <w:widowControl w:val="0"/>
      <w:shd w:val="clear" w:color="auto" w:fill="FFFFFF"/>
      <w:outlineLvl w:val="5"/>
      <w:spacing w:line="274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40"/>
      <w:szCs w:val="40"/>
      <w:rFonts w:ascii="CordiaUPC" w:eastAsia="CordiaUPC" w:hAnsi="CordiaUPC" w:cs="CordiaUPC"/>
      <w:spacing w:val="0"/>
    </w:rPr>
  </w:style>
  <w:style w:type="paragraph" w:customStyle="1" w:styleId="Style248">
    <w:name w:val="Fließtext (40)"/>
    <w:basedOn w:val="Normal"/>
    <w:link w:val="CharStyle347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1"/>
      <w:szCs w:val="21"/>
      <w:rFonts w:ascii="Arial" w:eastAsia="Arial" w:hAnsi="Arial" w:cs="Arial"/>
    </w:rPr>
  </w:style>
  <w:style w:type="paragraph" w:customStyle="1" w:styleId="Style251">
    <w:name w:val="Fließtext (41)"/>
    <w:basedOn w:val="Normal"/>
    <w:link w:val="CharStyle252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paragraph" w:customStyle="1" w:styleId="Style254">
    <w:name w:val="Überschrift #6 (3)"/>
    <w:basedOn w:val="Normal"/>
    <w:link w:val="CharStyle255"/>
    <w:pPr>
      <w:widowControl w:val="0"/>
      <w:shd w:val="clear" w:color="auto" w:fill="FFFFFF"/>
      <w:jc w:val="both"/>
      <w:outlineLvl w:val="5"/>
      <w:spacing w:after="120" w:line="259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9"/>
      <w:szCs w:val="19"/>
      <w:rFonts w:ascii="Arial" w:eastAsia="Arial" w:hAnsi="Arial" w:cs="Arial"/>
    </w:rPr>
  </w:style>
  <w:style w:type="paragraph" w:customStyle="1" w:styleId="Style259">
    <w:name w:val="Fließtext (42)"/>
    <w:basedOn w:val="Normal"/>
    <w:link w:val="CharStyle260"/>
    <w:pPr>
      <w:widowControl w:val="0"/>
      <w:shd w:val="clear" w:color="auto" w:fill="FFFFFF"/>
      <w:jc w:val="both"/>
      <w:spacing w:line="274" w:lineRule="exact"/>
    </w:pPr>
    <w:rPr>
      <w:lang w:val="de-DE" w:eastAsia="de-DE" w:bidi="de-DE"/>
      <w:b/>
      <w:bCs/>
      <w:i/>
      <w:iCs/>
      <w:u w:val="none"/>
      <w:strike w:val="0"/>
      <w:smallCaps w:val="0"/>
      <w:sz w:val="18"/>
      <w:szCs w:val="18"/>
      <w:rFonts w:ascii="CordiaUPC" w:eastAsia="CordiaUPC" w:hAnsi="CordiaUPC" w:cs="CordiaUPC"/>
    </w:rPr>
  </w:style>
  <w:style w:type="paragraph" w:customStyle="1" w:styleId="Style261">
    <w:name w:val="Fließtext (43)"/>
    <w:basedOn w:val="Normal"/>
    <w:link w:val="CharStyle262"/>
    <w:pPr>
      <w:widowControl w:val="0"/>
      <w:shd w:val="clear" w:color="auto" w:fill="FFFFFF"/>
      <w:jc w:val="both"/>
      <w:spacing w:line="274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8"/>
      <w:szCs w:val="28"/>
      <w:rFonts w:ascii="Arial Narrow" w:eastAsia="Arial Narrow" w:hAnsi="Arial Narrow" w:cs="Arial Narrow"/>
      <w:w w:val="100"/>
      <w:spacing w:val="-30"/>
    </w:rPr>
  </w:style>
  <w:style w:type="paragraph" w:customStyle="1" w:styleId="Style263">
    <w:name w:val="Überschrift #6 (4)"/>
    <w:basedOn w:val="Normal"/>
    <w:link w:val="CharStyle264"/>
    <w:pPr>
      <w:widowControl w:val="0"/>
      <w:shd w:val="clear" w:color="auto" w:fill="FFFFFF"/>
      <w:jc w:val="both"/>
      <w:outlineLvl w:val="5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6"/>
      <w:szCs w:val="16"/>
      <w:rFonts w:ascii="Arial" w:eastAsia="Arial" w:hAnsi="Arial" w:cs="Arial"/>
    </w:rPr>
  </w:style>
  <w:style w:type="paragraph" w:customStyle="1" w:styleId="Style266">
    <w:name w:val="Fließtext (44)"/>
    <w:basedOn w:val="Normal"/>
    <w:link w:val="CharStyle267"/>
    <w:pPr>
      <w:widowControl w:val="0"/>
      <w:shd w:val="clear" w:color="auto" w:fill="FFFFFF"/>
      <w:spacing w:line="1032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6"/>
      <w:szCs w:val="116"/>
      <w:rFonts w:ascii="Tahoma" w:eastAsia="Tahoma" w:hAnsi="Tahoma" w:cs="Tahoma"/>
      <w:spacing w:val="0"/>
    </w:rPr>
  </w:style>
  <w:style w:type="paragraph" w:customStyle="1" w:styleId="Style269">
    <w:name w:val="Fließtext (45)"/>
    <w:basedOn w:val="Normal"/>
    <w:link w:val="CharStyle270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10"/>
      <w:szCs w:val="110"/>
      <w:rFonts w:ascii="Arial" w:eastAsia="Arial" w:hAnsi="Arial" w:cs="Arial"/>
    </w:rPr>
  </w:style>
  <w:style w:type="paragraph" w:customStyle="1" w:styleId="Style272">
    <w:name w:val="Fließtext (46)"/>
    <w:basedOn w:val="Normal"/>
    <w:link w:val="CharStyle308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40"/>
      <w:szCs w:val="40"/>
      <w:rFonts w:ascii="Tahoma" w:eastAsia="Tahoma" w:hAnsi="Tahoma" w:cs="Tahoma"/>
      <w:color w:val="141414"/>
    </w:rPr>
  </w:style>
  <w:style w:type="paragraph" w:customStyle="1" w:styleId="Style275">
    <w:name w:val="Fließtext (47)"/>
    <w:basedOn w:val="Normal"/>
    <w:link w:val="CharStyle276"/>
    <w:pPr>
      <w:widowControl w:val="0"/>
      <w:shd w:val="clear" w:color="auto" w:fill="FFFFFF"/>
      <w:spacing w:after="120" w:line="269" w:lineRule="exact"/>
    </w:pPr>
    <w:rPr>
      <w:b/>
      <w:bCs/>
      <w:i w:val="0"/>
      <w:iCs w:val="0"/>
      <w:u w:val="none"/>
      <w:strike w:val="0"/>
      <w:smallCaps w:val="0"/>
    </w:rPr>
  </w:style>
  <w:style w:type="paragraph" w:customStyle="1" w:styleId="Style277">
    <w:name w:val="Fließtext (48)"/>
    <w:basedOn w:val="Normal"/>
    <w:link w:val="CharStyle278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34"/>
      <w:szCs w:val="234"/>
      <w:rFonts w:ascii="CordiaUPC" w:eastAsia="CordiaUPC" w:hAnsi="CordiaUPC" w:cs="CordiaUPC"/>
      <w:spacing w:val="-170"/>
    </w:rPr>
  </w:style>
  <w:style w:type="paragraph" w:customStyle="1" w:styleId="Style281">
    <w:name w:val="Fließtext (49)"/>
    <w:basedOn w:val="Normal"/>
    <w:link w:val="CharStyle282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/>
      <w:iCs/>
      <w:u w:val="none"/>
      <w:strike w:val="0"/>
      <w:smallCaps w:val="0"/>
      <w:sz w:val="20"/>
      <w:szCs w:val="20"/>
      <w:rFonts w:ascii="Arial" w:eastAsia="Arial" w:hAnsi="Arial" w:cs="Arial"/>
      <w:spacing w:val="-40"/>
    </w:rPr>
  </w:style>
  <w:style w:type="paragraph" w:customStyle="1" w:styleId="Style286">
    <w:name w:val="Fließtext (50)"/>
    <w:basedOn w:val="Normal"/>
    <w:link w:val="CharStyle287"/>
    <w:pPr>
      <w:widowControl w:val="0"/>
      <w:shd w:val="clear" w:color="auto" w:fill="FFFFFF"/>
      <w:spacing w:line="792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80"/>
      <w:szCs w:val="80"/>
      <w:rFonts w:ascii="Times New Roman" w:eastAsia="Times New Roman" w:hAnsi="Times New Roman" w:cs="Times New Roman"/>
      <w:spacing w:val="-20"/>
    </w:rPr>
  </w:style>
  <w:style w:type="paragraph" w:customStyle="1" w:styleId="Style289">
    <w:name w:val="Überschrift #5 (2)"/>
    <w:basedOn w:val="Normal"/>
    <w:link w:val="CharStyle290"/>
    <w:pPr>
      <w:widowControl w:val="0"/>
      <w:shd w:val="clear" w:color="auto" w:fill="FFFFFF"/>
      <w:outlineLvl w:val="4"/>
      <w:spacing w:line="398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0"/>
      <w:szCs w:val="30"/>
      <w:rFonts w:ascii="Times New Roman" w:eastAsia="Times New Roman" w:hAnsi="Times New Roman" w:cs="Times New Roman"/>
    </w:rPr>
  </w:style>
  <w:style w:type="paragraph" w:customStyle="1" w:styleId="Style292">
    <w:name w:val="Bildbeschriftung (7)"/>
    <w:basedOn w:val="Normal"/>
    <w:link w:val="CharStyle293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20"/>
      <w:szCs w:val="20"/>
      <w:rFonts w:ascii="Times New Roman" w:eastAsia="Times New Roman" w:hAnsi="Times New Roman" w:cs="Times New Roman"/>
    </w:rPr>
  </w:style>
  <w:style w:type="paragraph" w:customStyle="1" w:styleId="Style295">
    <w:name w:val="Bildbeschriftung (8)"/>
    <w:basedOn w:val="Normal"/>
    <w:link w:val="CharStyle296"/>
    <w:pPr>
      <w:widowControl w:val="0"/>
      <w:shd w:val="clear" w:color="auto" w:fill="FFFFFF"/>
      <w:spacing w:line="0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36"/>
      <w:szCs w:val="36"/>
      <w:rFonts w:ascii="Arial" w:eastAsia="Arial" w:hAnsi="Arial" w:cs="Arial"/>
    </w:rPr>
  </w:style>
  <w:style w:type="paragraph" w:customStyle="1" w:styleId="Style297">
    <w:name w:val="Bildbeschriftung (9)"/>
    <w:basedOn w:val="Normal"/>
    <w:link w:val="CharStyle298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2"/>
      <w:szCs w:val="12"/>
      <w:rFonts w:ascii="Times New Roman" w:eastAsia="Times New Roman" w:hAnsi="Times New Roman" w:cs="Times New Roman"/>
    </w:rPr>
  </w:style>
  <w:style w:type="paragraph" w:customStyle="1" w:styleId="Style299">
    <w:name w:val="Bildbeschriftung (10)"/>
    <w:basedOn w:val="Normal"/>
    <w:link w:val="CharStyle300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3"/>
      <w:szCs w:val="13"/>
    </w:rPr>
  </w:style>
  <w:style w:type="paragraph" w:customStyle="1" w:styleId="Style302">
    <w:name w:val="Bildbeschriftung (11)"/>
    <w:basedOn w:val="Normal"/>
    <w:link w:val="CharStyle303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18"/>
      <w:szCs w:val="18"/>
      <w:rFonts w:ascii="Times New Roman" w:eastAsia="Times New Roman" w:hAnsi="Times New Roman" w:cs="Times New Roman"/>
      <w:spacing w:val="10"/>
    </w:rPr>
  </w:style>
  <w:style w:type="paragraph" w:customStyle="1" w:styleId="Style304">
    <w:name w:val="Bildbeschriftung (12)"/>
    <w:basedOn w:val="Normal"/>
    <w:link w:val="CharStyle305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44"/>
      <w:szCs w:val="44"/>
      <w:rFonts w:ascii="Arial" w:eastAsia="Arial" w:hAnsi="Arial" w:cs="Arial"/>
      <w:spacing w:val="-60"/>
    </w:rPr>
  </w:style>
  <w:style w:type="paragraph" w:customStyle="1" w:styleId="Style306">
    <w:name w:val="Fließtext (51)"/>
    <w:basedOn w:val="Normal"/>
    <w:link w:val="CharStyle307"/>
    <w:pPr>
      <w:widowControl w:val="0"/>
      <w:shd w:val="clear" w:color="auto" w:fill="FFFFFF"/>
      <w:spacing w:line="677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64"/>
      <w:szCs w:val="64"/>
      <w:rFonts w:ascii="Arial Narrow" w:eastAsia="Arial Narrow" w:hAnsi="Arial Narrow" w:cs="Arial Narrow"/>
    </w:rPr>
  </w:style>
  <w:style w:type="paragraph" w:customStyle="1" w:styleId="Style310">
    <w:name w:val="Tabellenbeschriftung"/>
    <w:basedOn w:val="Normal"/>
    <w:link w:val="CharStyle311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paragraph" w:customStyle="1" w:styleId="Style314">
    <w:name w:val="Bildbeschriftung (13)"/>
    <w:basedOn w:val="Normal"/>
    <w:link w:val="CharStyle315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38"/>
      <w:szCs w:val="38"/>
      <w:rFonts w:ascii="Times New Roman" w:eastAsia="Times New Roman" w:hAnsi="Times New Roman" w:cs="Times New Roman"/>
      <w:spacing w:val="0"/>
    </w:rPr>
  </w:style>
  <w:style w:type="paragraph" w:customStyle="1" w:styleId="Style317">
    <w:name w:val="Überschrift #5 (3)"/>
    <w:basedOn w:val="Normal"/>
    <w:link w:val="CharStyle318"/>
    <w:pPr>
      <w:widowControl w:val="0"/>
      <w:shd w:val="clear" w:color="auto" w:fill="FFFFFF"/>
      <w:outlineLvl w:val="4"/>
      <w:spacing w:before="180" w:line="298" w:lineRule="exact"/>
    </w:pPr>
    <w:rPr>
      <w:lang w:val="de-DE" w:eastAsia="de-DE" w:bidi="de-DE"/>
      <w:b/>
      <w:bCs/>
      <w:i w:val="0"/>
      <w:iCs w:val="0"/>
      <w:u w:val="none"/>
      <w:strike w:val="0"/>
      <w:smallCaps w:val="0"/>
      <w:sz w:val="22"/>
      <w:szCs w:val="22"/>
      <w:rFonts w:ascii="Arial" w:eastAsia="Arial" w:hAnsi="Arial" w:cs="Arial"/>
    </w:rPr>
  </w:style>
  <w:style w:type="paragraph" w:customStyle="1" w:styleId="Style322">
    <w:name w:val="Fließtext (52)"/>
    <w:basedOn w:val="Normal"/>
    <w:link w:val="CharStyle323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52"/>
      <w:szCs w:val="52"/>
      <w:rFonts w:ascii="Arial" w:eastAsia="Arial" w:hAnsi="Arial" w:cs="Arial"/>
    </w:rPr>
  </w:style>
  <w:style w:type="paragraph" w:customStyle="1" w:styleId="Style325">
    <w:name w:val="Fließtext (53)"/>
    <w:basedOn w:val="Normal"/>
    <w:link w:val="CharStyle326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100"/>
      <w:szCs w:val="100"/>
      <w:rFonts w:ascii="Arial" w:eastAsia="Arial" w:hAnsi="Arial" w:cs="Arial"/>
      <w:spacing w:val="-20"/>
    </w:rPr>
  </w:style>
  <w:style w:type="paragraph" w:customStyle="1" w:styleId="Style328">
    <w:name w:val="Bildbeschriftung (14)"/>
    <w:basedOn w:val="Normal"/>
    <w:link w:val="CharStyle329"/>
    <w:pPr>
      <w:widowControl w:val="0"/>
      <w:shd w:val="clear" w:color="auto" w:fill="FFFFFF"/>
      <w:jc w:val="both"/>
      <w:spacing w:line="278" w:lineRule="exact"/>
    </w:pPr>
    <w:rPr>
      <w:b w:val="0"/>
      <w:bCs w:val="0"/>
      <w:i w:val="0"/>
      <w:iCs w:val="0"/>
      <w:u w:val="none"/>
      <w:strike w:val="0"/>
      <w:smallCaps w:val="0"/>
      <w:sz w:val="20"/>
      <w:szCs w:val="20"/>
      <w:rFonts w:ascii="Tahoma" w:eastAsia="Tahoma" w:hAnsi="Tahoma" w:cs="Tahoma"/>
      <w:w w:val="100"/>
    </w:rPr>
  </w:style>
  <w:style w:type="paragraph" w:customStyle="1" w:styleId="Style333">
    <w:name w:val="Fließtext (54)"/>
    <w:basedOn w:val="Normal"/>
    <w:link w:val="CharStyle334"/>
    <w:pPr>
      <w:widowControl w:val="0"/>
      <w:shd w:val="clear" w:color="auto" w:fill="FFFFFF"/>
      <w:spacing w:line="0" w:lineRule="exact"/>
    </w:pPr>
    <w:rPr>
      <w:b/>
      <w:bCs/>
      <w:i w:val="0"/>
      <w:iCs w:val="0"/>
      <w:u w:val="none"/>
      <w:strike w:val="0"/>
      <w:smallCaps w:val="0"/>
      <w:sz w:val="58"/>
      <w:szCs w:val="58"/>
      <w:rFonts w:ascii="Arial" w:eastAsia="Arial" w:hAnsi="Arial" w:cs="Arial"/>
      <w:spacing w:val="-10"/>
    </w:rPr>
  </w:style>
  <w:style w:type="paragraph" w:customStyle="1" w:styleId="Style337">
    <w:name w:val="Bildbeschriftung (15)"/>
    <w:basedOn w:val="Normal"/>
    <w:link w:val="CharStyle338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22"/>
      <w:szCs w:val="22"/>
      <w:rFonts w:ascii="Arial Narrow" w:eastAsia="Arial Narrow" w:hAnsi="Arial Narrow" w:cs="Arial Narrow"/>
      <w:w w:val="100"/>
    </w:rPr>
  </w:style>
  <w:style w:type="paragraph" w:customStyle="1" w:styleId="Style340">
    <w:name w:val="Bildbeschriftung (16)"/>
    <w:basedOn w:val="Normal"/>
    <w:link w:val="CharStyle341"/>
    <w:pPr>
      <w:widowControl w:val="0"/>
      <w:shd w:val="clear" w:color="auto" w:fill="FFFFFF"/>
      <w:jc w:val="both"/>
      <w:spacing w:line="206" w:lineRule="exact"/>
    </w:pPr>
    <w:rPr>
      <w:b/>
      <w:bCs/>
      <w:i w:val="0"/>
      <w:iCs w:val="0"/>
      <w:u w:val="none"/>
      <w:strike w:val="0"/>
      <w:smallCaps w:val="0"/>
      <w:sz w:val="14"/>
      <w:szCs w:val="14"/>
      <w:rFonts w:ascii="Arial" w:eastAsia="Arial" w:hAnsi="Arial" w:cs="Arial"/>
    </w:rPr>
  </w:style>
  <w:style w:type="paragraph" w:customStyle="1" w:styleId="Style343">
    <w:name w:val="Bildbeschriftung (17)"/>
    <w:basedOn w:val="Normal"/>
    <w:link w:val="CharStyle344"/>
    <w:pPr>
      <w:widowControl w:val="0"/>
      <w:shd w:val="clear" w:color="auto" w:fill="FFFFFF"/>
      <w:jc w:val="both"/>
      <w:spacing w:line="206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Tahoma" w:eastAsia="Tahoma" w:hAnsi="Tahoma" w:cs="Tahoma"/>
      <w:w w:val="100"/>
    </w:rPr>
  </w:style>
  <w:style w:type="paragraph" w:customStyle="1" w:styleId="Style345">
    <w:name w:val="Bildbeschriftung (18)"/>
    <w:basedOn w:val="Normal"/>
    <w:link w:val="CharStyle346"/>
    <w:pPr>
      <w:widowControl w:val="0"/>
      <w:shd w:val="clear" w:color="auto" w:fill="FFFFFF"/>
      <w:spacing w:line="0" w:lineRule="exact"/>
    </w:pPr>
    <w:rPr>
      <w:b w:val="0"/>
      <w:bCs w:val="0"/>
      <w:i w:val="0"/>
      <w:iCs w:val="0"/>
      <w:u w:val="none"/>
      <w:strike w:val="0"/>
      <w:smallCaps w:val="0"/>
      <w:sz w:val="30"/>
      <w:szCs w:val="30"/>
      <w:rFonts w:ascii="Arial" w:eastAsia="Arial" w:hAnsi="Arial" w:cs="Arial"/>
      <w:w w:val="60"/>
      <w:spacing w:val="20"/>
    </w:rPr>
  </w:style>
  <w:style w:type="paragraph" w:customStyle="1" w:styleId="Style348">
    <w:name w:val="Fließtext (55)"/>
    <w:basedOn w:val="Normal"/>
    <w:link w:val="CharStyle349"/>
    <w:pPr>
      <w:widowControl w:val="0"/>
      <w:shd w:val="clear" w:color="auto" w:fill="FFFFFF"/>
      <w:jc w:val="both"/>
      <w:spacing w:after="420" w:line="192" w:lineRule="exact"/>
    </w:pPr>
    <w:rPr>
      <w:b w:val="0"/>
      <w:bCs w:val="0"/>
      <w:i w:val="0"/>
      <w:iCs w:val="0"/>
      <w:u w:val="none"/>
      <w:strike w:val="0"/>
      <w:smallCaps w:val="0"/>
      <w:sz w:val="13"/>
      <w:szCs w:val="13"/>
      <w:rFonts w:ascii="Tahoma" w:eastAsia="Tahoma" w:hAnsi="Tahoma" w:cs="Tahoma"/>
      <w:w w:val="100"/>
    </w:rPr>
  </w:style>
  <w:style w:type="paragraph" w:customStyle="1" w:styleId="Style351">
    <w:name w:val="Bildbeschriftung (19)"/>
    <w:basedOn w:val="Normal"/>
    <w:link w:val="CharStyle352"/>
    <w:pPr>
      <w:widowControl w:val="0"/>
      <w:shd w:val="clear" w:color="auto" w:fill="FFFFFF"/>
      <w:jc w:val="both"/>
      <w:spacing w:line="0" w:lineRule="exact"/>
    </w:pPr>
    <w:rPr>
      <w:b w:val="0"/>
      <w:bCs w:val="0"/>
      <w:i w:val="0"/>
      <w:iCs w:val="0"/>
      <w:u w:val="none"/>
      <w:strike w:val="0"/>
      <w:smallCaps w:val="0"/>
      <w:sz w:val="8"/>
      <w:szCs w:val="8"/>
      <w:rFonts w:ascii="Arial" w:eastAsia="Arial" w:hAnsi="Arial" w:cs="Arial"/>
    </w:rPr>
  </w:style>
  <w:style w:type="paragraph" w:customStyle="1" w:styleId="Style355">
    <w:name w:val="Fließtext (56)"/>
    <w:basedOn w:val="Normal"/>
    <w:link w:val="CharStyle356"/>
    <w:pPr>
      <w:widowControl w:val="0"/>
      <w:shd w:val="clear" w:color="auto" w:fill="FFFFFF"/>
      <w:spacing w:line="0" w:lineRule="exact"/>
    </w:pPr>
    <w:rPr>
      <w:lang w:val="de-DE" w:eastAsia="de-DE" w:bidi="de-DE"/>
      <w:b w:val="0"/>
      <w:bCs w:val="0"/>
      <w:i w:val="0"/>
      <w:iCs w:val="0"/>
      <w:u w:val="none"/>
      <w:strike w:val="0"/>
      <w:smallCaps w:val="0"/>
      <w:sz w:val="8"/>
      <w:szCs w:val="8"/>
      <w:rFonts w:ascii="Trebuchet MS" w:eastAsia="Trebuchet MS" w:hAnsi="Trebuchet MS" w:cs="Trebuchet MS"/>
    </w:rPr>
  </w:style>
</w:styles>
</file>

<file path=word/_rels/document.xml.rels>&#65279;<?xml version="1.0" encoding="UTF-8" standalone="yes"?>
<Relationships xmlns="http://schemas.openxmlformats.org/package/2006/relationships"><Relationship Id="rId1" Type="http://schemas.openxmlformats.org/officeDocument/2006/relationships/footnotes" Target="footnotes.xml"/><Relationship Id="rId2" Type="http://schemas.openxmlformats.org/officeDocument/2006/relationships/styles" Target="styles.xml"/><Relationship Id="rId3" Type="http://schemas.openxmlformats.org/officeDocument/2006/relationships/numbering" Target="numbering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1.jpeg" TargetMode="External"/><Relationship Id="rId7" Type="http://schemas.openxmlformats.org/officeDocument/2006/relationships/image" Target="media/image2.jpeg"/><Relationship Id="rId8" Type="http://schemas.openxmlformats.org/officeDocument/2006/relationships/image" Target="media/image2.jpeg" TargetMode="External"/><Relationship Id="rId9" Type="http://schemas.openxmlformats.org/officeDocument/2006/relationships/image" Target="media/image3.jpeg"/><Relationship Id="rId10" Type="http://schemas.openxmlformats.org/officeDocument/2006/relationships/image" Target="media/image3.jpeg" TargetMode="External"/><Relationship Id="rId11" Type="http://schemas.openxmlformats.org/officeDocument/2006/relationships/image" Target="media/image4.jpeg"/><Relationship Id="rId12" Type="http://schemas.openxmlformats.org/officeDocument/2006/relationships/image" Target="media/image4.jpeg" TargetMode="External"/><Relationship Id="rId13" Type="http://schemas.openxmlformats.org/officeDocument/2006/relationships/image" Target="media/image5.jpeg"/><Relationship Id="rId14" Type="http://schemas.openxmlformats.org/officeDocument/2006/relationships/image" Target="media/image5.jpeg" TargetMode="External"/><Relationship Id="rId15" Type="http://schemas.openxmlformats.org/officeDocument/2006/relationships/image" Target="media/image6.jpeg"/><Relationship Id="rId16" Type="http://schemas.openxmlformats.org/officeDocument/2006/relationships/image" Target="media/image6.jpeg" TargetMode="External"/><Relationship Id="rId17" Type="http://schemas.openxmlformats.org/officeDocument/2006/relationships/image" Target="media/image7.jpeg"/><Relationship Id="rId18" Type="http://schemas.openxmlformats.org/officeDocument/2006/relationships/image" Target="media/image7.jpeg" TargetMode="External"/><Relationship Id="rId19" Type="http://schemas.openxmlformats.org/officeDocument/2006/relationships/image" Target="media/image8.jpeg"/><Relationship Id="rId20" Type="http://schemas.openxmlformats.org/officeDocument/2006/relationships/image" Target="media/image8.jpeg" TargetMode="External"/><Relationship Id="rId21" Type="http://schemas.openxmlformats.org/officeDocument/2006/relationships/footer" Target="footer1.xml"/><Relationship Id="rId22" Type="http://schemas.openxmlformats.org/officeDocument/2006/relationships/footer" Target="footer2.xml"/><Relationship Id="rId23" Type="http://schemas.openxmlformats.org/officeDocument/2006/relationships/image" Target="media/image9.jpeg"/><Relationship Id="rId24" Type="http://schemas.openxmlformats.org/officeDocument/2006/relationships/image" Target="media/image9.jpeg" TargetMode="External"/><Relationship Id="rId25" Type="http://schemas.openxmlformats.org/officeDocument/2006/relationships/footer" Target="footer3.xml"/><Relationship Id="rId26" Type="http://schemas.openxmlformats.org/officeDocument/2006/relationships/footer" Target="footer4.xml"/><Relationship Id="rId27" Type="http://schemas.openxmlformats.org/officeDocument/2006/relationships/image" Target="media/image10.jpeg"/><Relationship Id="rId28" Type="http://schemas.openxmlformats.org/officeDocument/2006/relationships/image" Target="media/image10.jpeg" TargetMode="External"/><Relationship Id="rId29" Type="http://schemas.openxmlformats.org/officeDocument/2006/relationships/image" Target="media/image11.jpeg"/><Relationship Id="rId30" Type="http://schemas.openxmlformats.org/officeDocument/2006/relationships/image" Target="media/image11.jpeg" TargetMode="External"/><Relationship Id="rId31" Type="http://schemas.openxmlformats.org/officeDocument/2006/relationships/image" Target="media/image12.jpeg"/><Relationship Id="rId32" Type="http://schemas.openxmlformats.org/officeDocument/2006/relationships/image" Target="media/image12.jpeg" TargetMode="External"/><Relationship Id="rId33" Type="http://schemas.openxmlformats.org/officeDocument/2006/relationships/image" Target="media/image13.jpeg"/><Relationship Id="rId34" Type="http://schemas.openxmlformats.org/officeDocument/2006/relationships/image" Target="media/image13.jpeg" TargetMode="External"/><Relationship Id="rId35" Type="http://schemas.openxmlformats.org/officeDocument/2006/relationships/image" Target="media/image14.jpeg"/><Relationship Id="rId36" Type="http://schemas.openxmlformats.org/officeDocument/2006/relationships/image" Target="media/image14.jpeg" TargetMode="External"/><Relationship Id="rId37" Type="http://schemas.openxmlformats.org/officeDocument/2006/relationships/image" Target="media/image15.jpeg"/><Relationship Id="rId38" Type="http://schemas.openxmlformats.org/officeDocument/2006/relationships/image" Target="media/image15.jpeg" TargetMode="External"/><Relationship Id="rId39" Type="http://schemas.openxmlformats.org/officeDocument/2006/relationships/image" Target="media/image16.jpeg"/><Relationship Id="rId40" Type="http://schemas.openxmlformats.org/officeDocument/2006/relationships/image" Target="media/image16.jpeg" TargetMode="External"/><Relationship Id="rId41" Type="http://schemas.openxmlformats.org/officeDocument/2006/relationships/image" Target="media/image17.jpeg"/><Relationship Id="rId42" Type="http://schemas.openxmlformats.org/officeDocument/2006/relationships/image" Target="media/image17.jpeg" TargetMode="External"/><Relationship Id="rId43" Type="http://schemas.openxmlformats.org/officeDocument/2006/relationships/image" Target="media/image18.jpeg"/><Relationship Id="rId44" Type="http://schemas.openxmlformats.org/officeDocument/2006/relationships/image" Target="media/image18.jpeg" TargetMode="External"/><Relationship Id="rId45" Type="http://schemas.openxmlformats.org/officeDocument/2006/relationships/image" Target="media/image19.jpeg"/><Relationship Id="rId46" Type="http://schemas.openxmlformats.org/officeDocument/2006/relationships/image" Target="media/image19.jpeg" TargetMode="External"/><Relationship Id="rId47" Type="http://schemas.openxmlformats.org/officeDocument/2006/relationships/image" Target="media/image20.jpeg"/><Relationship Id="rId48" Type="http://schemas.openxmlformats.org/officeDocument/2006/relationships/image" Target="media/image20.jpeg" TargetMode="External"/><Relationship Id="rId49" Type="http://schemas.openxmlformats.org/officeDocument/2006/relationships/image" Target="media/image21.jpeg"/><Relationship Id="rId50" Type="http://schemas.openxmlformats.org/officeDocument/2006/relationships/image" Target="media/image21.jpeg" TargetMode="External"/><Relationship Id="rId51" Type="http://schemas.openxmlformats.org/officeDocument/2006/relationships/image" Target="media/image22.jpeg"/><Relationship Id="rId52" Type="http://schemas.openxmlformats.org/officeDocument/2006/relationships/image" Target="media/image22.jpeg" TargetMode="External"/><Relationship Id="rId53" Type="http://schemas.openxmlformats.org/officeDocument/2006/relationships/header" Target="header1.xml"/><Relationship Id="rId54" Type="http://schemas.openxmlformats.org/officeDocument/2006/relationships/header" Target="header2.xml"/><Relationship Id="rId55" Type="http://schemas.openxmlformats.org/officeDocument/2006/relationships/image" Target="media/image23.jpeg"/><Relationship Id="rId56" Type="http://schemas.openxmlformats.org/officeDocument/2006/relationships/image" Target="media/image23.jpeg" TargetMode="External"/><Relationship Id="rId57" Type="http://schemas.openxmlformats.org/officeDocument/2006/relationships/image" Target="media/image24.jpeg"/><Relationship Id="rId58" Type="http://schemas.openxmlformats.org/officeDocument/2006/relationships/image" Target="media/image24.jpeg" TargetMode="External"/><Relationship Id="rId59" Type="http://schemas.openxmlformats.org/officeDocument/2006/relationships/header" Target="header3.xml"/><Relationship Id="rId60" Type="http://schemas.openxmlformats.org/officeDocument/2006/relationships/header" Target="header4.xml"/><Relationship Id="rId61" Type="http://schemas.openxmlformats.org/officeDocument/2006/relationships/image" Target="media/image25.jpeg"/><Relationship Id="rId62" Type="http://schemas.openxmlformats.org/officeDocument/2006/relationships/image" Target="media/image25.jpeg" TargetMode="External"/><Relationship Id="rId63" Type="http://schemas.openxmlformats.org/officeDocument/2006/relationships/image" Target="media/image26.jpeg"/><Relationship Id="rId64" Type="http://schemas.openxmlformats.org/officeDocument/2006/relationships/image" Target="media/image26.jpeg" TargetMode="External"/><Relationship Id="rId65" Type="http://schemas.openxmlformats.org/officeDocument/2006/relationships/header" Target="header5.xml"/><Relationship Id="rId66" Type="http://schemas.openxmlformats.org/officeDocument/2006/relationships/header" Target="header6.xml"/><Relationship Id="rId67" Type="http://schemas.openxmlformats.org/officeDocument/2006/relationships/image" Target="media/image27.jpeg"/><Relationship Id="rId68" Type="http://schemas.openxmlformats.org/officeDocument/2006/relationships/image" Target="media/image27.jpeg" TargetMode="External"/><Relationship Id="rId69" Type="http://schemas.openxmlformats.org/officeDocument/2006/relationships/image" Target="media/image28.jpeg"/><Relationship Id="rId70" Type="http://schemas.openxmlformats.org/officeDocument/2006/relationships/image" Target="media/image28.jpeg" TargetMode="External"/><Relationship Id="rId71" Type="http://schemas.openxmlformats.org/officeDocument/2006/relationships/image" Target="media/image29.jpeg"/><Relationship Id="rId72" Type="http://schemas.openxmlformats.org/officeDocument/2006/relationships/image" Target="media/image29.jpeg" TargetMode="External"/><Relationship Id="rId73" Type="http://schemas.openxmlformats.org/officeDocument/2006/relationships/image" Target="media/image30.jpeg"/><Relationship Id="rId74" Type="http://schemas.openxmlformats.org/officeDocument/2006/relationships/image" Target="media/image30.jpeg" TargetMode="External"/><Relationship Id="rId75" Type="http://schemas.openxmlformats.org/officeDocument/2006/relationships/image" Target="media/image31.jpeg"/><Relationship Id="rId76" Type="http://schemas.openxmlformats.org/officeDocument/2006/relationships/image" Target="media/image31.jpeg" TargetMode="External"/><Relationship Id="rId77" Type="http://schemas.openxmlformats.org/officeDocument/2006/relationships/header" Target="header7.xml"/><Relationship Id="rId78" Type="http://schemas.openxmlformats.org/officeDocument/2006/relationships/header" Target="header8.xml"/><Relationship Id="rId79" Type="http://schemas.openxmlformats.org/officeDocument/2006/relationships/header" Target="header9.xml"/><Relationship Id="rId80" Type="http://schemas.openxmlformats.org/officeDocument/2006/relationships/header" Target="header10.xml"/><Relationship Id="rId81" Type="http://schemas.openxmlformats.org/officeDocument/2006/relationships/image" Target="media/image32.jpeg"/><Relationship Id="rId82" Type="http://schemas.openxmlformats.org/officeDocument/2006/relationships/image" Target="media/image32.jpeg" TargetMode="External"/><Relationship Id="rId83" Type="http://schemas.openxmlformats.org/officeDocument/2006/relationships/image" Target="media/image33.jpeg"/><Relationship Id="rId84" Type="http://schemas.openxmlformats.org/officeDocument/2006/relationships/image" Target="media/image33.jpeg" TargetMode="External"/><Relationship Id="rId85" Type="http://schemas.openxmlformats.org/officeDocument/2006/relationships/image" Target="media/image34.jpeg"/><Relationship Id="rId86" Type="http://schemas.openxmlformats.org/officeDocument/2006/relationships/image" Target="media/image34.jpeg" TargetMode="External"/><Relationship Id="rId87" Type="http://schemas.openxmlformats.org/officeDocument/2006/relationships/image" Target="media/image35.jpeg"/><Relationship Id="rId88" Type="http://schemas.openxmlformats.org/officeDocument/2006/relationships/image" Target="media/image35.jpeg" TargetMode="External"/><Relationship Id="rId89" Type="http://schemas.openxmlformats.org/officeDocument/2006/relationships/image" Target="media/image36.jpeg"/><Relationship Id="rId90" Type="http://schemas.openxmlformats.org/officeDocument/2006/relationships/image" Target="media/image36.jpeg" TargetMode="External"/><Relationship Id="rId91" Type="http://schemas.openxmlformats.org/officeDocument/2006/relationships/image" Target="media/image37.jpeg"/><Relationship Id="rId92" Type="http://schemas.openxmlformats.org/officeDocument/2006/relationships/image" Target="media/image37.jpeg" TargetMode="External"/><Relationship Id="rId93" Type="http://schemas.openxmlformats.org/officeDocument/2006/relationships/image" Target="media/image38.jpeg"/><Relationship Id="rId94" Type="http://schemas.openxmlformats.org/officeDocument/2006/relationships/image" Target="media/image38.jpeg" TargetMode="External"/><Relationship Id="rId95" Type="http://schemas.openxmlformats.org/officeDocument/2006/relationships/image" Target="media/image39.jpeg"/><Relationship Id="rId96" Type="http://schemas.openxmlformats.org/officeDocument/2006/relationships/image" Target="media/image39.jpeg" TargetMode="External"/><Relationship Id="rId97" Type="http://schemas.openxmlformats.org/officeDocument/2006/relationships/image" Target="media/image40.jpeg"/><Relationship Id="rId98" Type="http://schemas.openxmlformats.org/officeDocument/2006/relationships/image" Target="media/image40.jpeg" TargetMode="External"/><Relationship Id="rId99" Type="http://schemas.openxmlformats.org/officeDocument/2006/relationships/image" Target="media/image41.jpeg"/><Relationship Id="rId100" Type="http://schemas.openxmlformats.org/officeDocument/2006/relationships/image" Target="media/image41.jpeg" TargetMode="External"/><Relationship Id="rId101" Type="http://schemas.openxmlformats.org/officeDocument/2006/relationships/image" Target="media/image42.jpeg"/><Relationship Id="rId102" Type="http://schemas.openxmlformats.org/officeDocument/2006/relationships/image" Target="media/image42.jpeg" TargetMode="External"/><Relationship Id="rId103" Type="http://schemas.openxmlformats.org/officeDocument/2006/relationships/image" Target="media/image43.png"/><Relationship Id="rId104" Type="http://schemas.openxmlformats.org/officeDocument/2006/relationships/image" Target="media/image43.png" TargetMode="External"/><Relationship Id="rId105" Type="http://schemas.openxmlformats.org/officeDocument/2006/relationships/image" Target="media/image44.jpeg"/><Relationship Id="rId106" Type="http://schemas.openxmlformats.org/officeDocument/2006/relationships/image" Target="media/image44.jpeg" TargetMode="External"/><Relationship Id="rId107" Type="http://schemas.openxmlformats.org/officeDocument/2006/relationships/image" Target="media/image45.jpeg"/><Relationship Id="rId108" Type="http://schemas.openxmlformats.org/officeDocument/2006/relationships/image" Target="media/image45.jpeg" TargetMode="External"/><Relationship Id="rId109" Type="http://schemas.openxmlformats.org/officeDocument/2006/relationships/image" Target="media/image46.jpeg"/><Relationship Id="rId110" Type="http://schemas.openxmlformats.org/officeDocument/2006/relationships/image" Target="media/image46.jpeg" TargetMode="External"/><Relationship Id="rId111" Type="http://schemas.openxmlformats.org/officeDocument/2006/relationships/image" Target="media/image47.jpeg"/><Relationship Id="rId112" Type="http://schemas.openxmlformats.org/officeDocument/2006/relationships/image" Target="media/image47.jpeg" TargetMode="External"/><Relationship Id="rId113" Type="http://schemas.openxmlformats.org/officeDocument/2006/relationships/image" Target="media/image48.jpeg"/><Relationship Id="rId114" Type="http://schemas.openxmlformats.org/officeDocument/2006/relationships/image" Target="media/image48.jpeg" TargetMode="External"/><Relationship Id="rId115" Type="http://schemas.openxmlformats.org/officeDocument/2006/relationships/image" Target="media/image49.jpeg"/><Relationship Id="rId116" Type="http://schemas.openxmlformats.org/officeDocument/2006/relationships/image" Target="media/image49.jpeg" TargetMode="External"/><Relationship Id="rId117" Type="http://schemas.openxmlformats.org/officeDocument/2006/relationships/image" Target="media/image50.jpeg"/><Relationship Id="rId118" Type="http://schemas.openxmlformats.org/officeDocument/2006/relationships/image" Target="media/image50.jpeg" TargetMode="External"/><Relationship Id="rId119" Type="http://schemas.openxmlformats.org/officeDocument/2006/relationships/header" Target="header11.xml"/><Relationship Id="rId120" Type="http://schemas.openxmlformats.org/officeDocument/2006/relationships/footer" Target="footer5.xml"/><Relationship Id="rId121" Type="http://schemas.openxmlformats.org/officeDocument/2006/relationships/image" Target="media/image51.jpeg"/><Relationship Id="rId122" Type="http://schemas.openxmlformats.org/officeDocument/2006/relationships/image" Target="media/image51.jpeg" TargetMode="External"/><Relationship Id="rId123" Type="http://schemas.openxmlformats.org/officeDocument/2006/relationships/image" Target="media/image52.png"/><Relationship Id="rId124" Type="http://schemas.openxmlformats.org/officeDocument/2006/relationships/image" Target="media/image52.png" TargetMode="External"/><Relationship Id="rId125" Type="http://schemas.openxmlformats.org/officeDocument/2006/relationships/image" Target="media/image53.jpeg"/><Relationship Id="rId126" Type="http://schemas.openxmlformats.org/officeDocument/2006/relationships/image" Target="media/image53.jpeg" TargetMode="External"/><Relationship Id="rId127" Type="http://schemas.openxmlformats.org/officeDocument/2006/relationships/image" Target="media/image54.jpeg"/><Relationship Id="rId128" Type="http://schemas.openxmlformats.org/officeDocument/2006/relationships/image" Target="media/image54.jpeg" TargetMode="External"/><Relationship Id="rId129" Type="http://schemas.openxmlformats.org/officeDocument/2006/relationships/image" Target="media/image55.jpeg"/><Relationship Id="rId130" Type="http://schemas.openxmlformats.org/officeDocument/2006/relationships/image" Target="media/image55.jpeg" TargetMode="External"/><Relationship Id="rId131" Type="http://schemas.openxmlformats.org/officeDocument/2006/relationships/image" Target="media/image56.jpeg"/><Relationship Id="rId132" Type="http://schemas.openxmlformats.org/officeDocument/2006/relationships/image" Target="media/image56.jpeg" TargetMode="External"/><Relationship Id="rId133" Type="http://schemas.openxmlformats.org/officeDocument/2006/relationships/header" Target="header12.xml"/><Relationship Id="rId134" Type="http://schemas.openxmlformats.org/officeDocument/2006/relationships/footer" Target="footer6.xml"/><Relationship Id="rId135" Type="http://schemas.openxmlformats.org/officeDocument/2006/relationships/image" Target="media/image57.jpeg"/><Relationship Id="rId136" Type="http://schemas.openxmlformats.org/officeDocument/2006/relationships/image" Target="media/image57.jpeg" TargetMode="External"/><Relationship Id="rId137" Type="http://schemas.openxmlformats.org/officeDocument/2006/relationships/image" Target="media/image58.jpeg"/><Relationship Id="rId138" Type="http://schemas.openxmlformats.org/officeDocument/2006/relationships/image" Target="media/image58.jpeg" TargetMode="External"/><Relationship Id="rId139" Type="http://schemas.openxmlformats.org/officeDocument/2006/relationships/image" Target="media/image59.jpeg"/><Relationship Id="rId140" Type="http://schemas.openxmlformats.org/officeDocument/2006/relationships/image" Target="media/image59.jpeg" TargetMode="External"/><Relationship Id="rId141" Type="http://schemas.openxmlformats.org/officeDocument/2006/relationships/image" Target="media/image60.jpeg"/><Relationship Id="rId142" Type="http://schemas.openxmlformats.org/officeDocument/2006/relationships/image" Target="media/image60.jpeg" TargetMode="External"/><Relationship Id="rId143" Type="http://schemas.openxmlformats.org/officeDocument/2006/relationships/image" Target="media/image61.jpeg"/><Relationship Id="rId144" Type="http://schemas.openxmlformats.org/officeDocument/2006/relationships/image" Target="media/image61.jpeg" TargetMode="External"/><Relationship Id="rId145" Type="http://schemas.openxmlformats.org/officeDocument/2006/relationships/image" Target="media/image62.jpeg"/><Relationship Id="rId146" Type="http://schemas.openxmlformats.org/officeDocument/2006/relationships/image" Target="media/image62.jpeg" TargetMode="External"/></Relationships>
</file>